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A23" w:rsidRPr="009F352D" w:rsidRDefault="00C90A23" w:rsidP="00C90A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F352D">
        <w:rPr>
          <w:rFonts w:ascii="Times New Roman" w:hAnsi="Times New Roman" w:cs="Times New Roman"/>
          <w:sz w:val="24"/>
          <w:szCs w:val="28"/>
        </w:rPr>
        <w:t>Муниципальное бюджетное о</w:t>
      </w:r>
      <w:r w:rsidR="009F352D">
        <w:rPr>
          <w:rFonts w:ascii="Times New Roman" w:hAnsi="Times New Roman" w:cs="Times New Roman"/>
          <w:sz w:val="24"/>
          <w:szCs w:val="28"/>
        </w:rPr>
        <w:t>бщеобразовательное учреждение "С</w:t>
      </w:r>
      <w:r w:rsidRPr="009F352D">
        <w:rPr>
          <w:rFonts w:ascii="Times New Roman" w:hAnsi="Times New Roman" w:cs="Times New Roman"/>
          <w:sz w:val="24"/>
          <w:szCs w:val="28"/>
        </w:rPr>
        <w:t>редняя общеобразовательная школа пос. им. 25 Октября " Лаишевского муниципального района Республики Татарстан"</w:t>
      </w:r>
    </w:p>
    <w:p w:rsidR="00C90A23" w:rsidRDefault="00C90A23" w:rsidP="00C90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C90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C90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90A23" w:rsidRDefault="00186EEA" w:rsidP="00C90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86E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4961255</wp:posOffset>
            </wp:positionH>
            <wp:positionV relativeFrom="paragraph">
              <wp:posOffset>159385</wp:posOffset>
            </wp:positionV>
            <wp:extent cx="1729740" cy="1623060"/>
            <wp:effectExtent l="0" t="0" r="3810" b="0"/>
            <wp:wrapNone/>
            <wp:docPr id="1" name="Рисунок 1" descr="C:\Users\2\Desktop\печать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печать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A23">
        <w:rPr>
          <w:rFonts w:ascii="Times New Roman" w:hAnsi="Times New Roman" w:cs="Times New Roman"/>
          <w:sz w:val="24"/>
          <w:szCs w:val="24"/>
        </w:rPr>
        <w:t>Утверждено</w:t>
      </w:r>
    </w:p>
    <w:p w:rsidR="00C90A23" w:rsidRDefault="00C90A23" w:rsidP="00C90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C90A23" w:rsidRDefault="00B63F37" w:rsidP="00C90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Николаевна</w:t>
      </w:r>
    </w:p>
    <w:p w:rsidR="00C90A23" w:rsidRDefault="00C90A23" w:rsidP="00C90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№62-02 от 29.</w:t>
      </w:r>
      <w:r w:rsidR="00186EEA" w:rsidRPr="00186EE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08.2025</w:t>
      </w:r>
    </w:p>
    <w:p w:rsidR="00186EEA" w:rsidRDefault="00186EEA" w:rsidP="00C90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EEA" w:rsidRDefault="00186EEA" w:rsidP="00C90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  <w:t>_______________________</w:t>
      </w:r>
    </w:p>
    <w:p w:rsidR="00C90A23" w:rsidRDefault="00186EEA" w:rsidP="00186EEA">
      <w:pPr>
        <w:tabs>
          <w:tab w:val="left" w:pos="90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6B9D" w:rsidRPr="00B63F37" w:rsidRDefault="00166B9D" w:rsidP="000302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B63F37">
        <w:rPr>
          <w:rFonts w:ascii="Times New Roman" w:hAnsi="Times New Roman" w:cs="Times New Roman"/>
          <w:sz w:val="28"/>
          <w:szCs w:val="24"/>
        </w:rPr>
        <w:t>ПРОГРАММА</w:t>
      </w:r>
    </w:p>
    <w:p w:rsidR="00166B9D" w:rsidRPr="00B63F37" w:rsidRDefault="00166B9D" w:rsidP="000302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B63F37">
        <w:rPr>
          <w:rFonts w:ascii="Times New Roman" w:hAnsi="Times New Roman" w:cs="Times New Roman"/>
          <w:sz w:val="28"/>
          <w:szCs w:val="24"/>
        </w:rPr>
        <w:t>по социализации и адаптации несовершеннолетних иностранных граждан</w:t>
      </w:r>
    </w:p>
    <w:p w:rsidR="00166B9D" w:rsidRPr="00B63F37" w:rsidRDefault="00166B9D" w:rsidP="000302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B63F37">
        <w:rPr>
          <w:rFonts w:ascii="Times New Roman" w:hAnsi="Times New Roman" w:cs="Times New Roman"/>
          <w:sz w:val="28"/>
          <w:szCs w:val="24"/>
        </w:rPr>
        <w:t>«Школа — территория дружбы»</w:t>
      </w:r>
    </w:p>
    <w:p w:rsidR="00285FD9" w:rsidRPr="001A714C" w:rsidRDefault="00285FD9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5FD9" w:rsidRPr="001A714C" w:rsidRDefault="00285FD9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213" w:rsidRDefault="0003021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A8E" w:rsidRDefault="00347A8E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A23" w:rsidRPr="001A714C" w:rsidRDefault="00C90A23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6B9D" w:rsidRPr="001A714C" w:rsidRDefault="00166B9D" w:rsidP="00030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ПАСПОРТ ПРОГРАММЫ</w:t>
      </w:r>
    </w:p>
    <w:p w:rsidR="00030213" w:rsidRPr="001A714C" w:rsidRDefault="00030213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8484"/>
      </w:tblGrid>
      <w:tr w:rsidR="00030213" w:rsidRPr="001A714C" w:rsidTr="00030213">
        <w:trPr>
          <w:trHeight w:val="433"/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166B9D" w:rsidRPr="001A714C" w:rsidTr="00030213">
        <w:trPr>
          <w:trHeight w:val="706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Программа социализации и адаптации несовершеннолетних иностранных граждан «Школа — территория дружбы»</w:t>
            </w:r>
          </w:p>
        </w:tc>
      </w:tr>
      <w:tr w:rsidR="00166B9D" w:rsidRPr="001A714C" w:rsidTr="00030213">
        <w:trPr>
          <w:trHeight w:val="1253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 xml:space="preserve">ФЗ № 273-ФЗ «Об образовании в РФ», ФЗ № 115-ФЗ «О правовом положении иностранных граждан», Концепция государственной миграционной политики РФ на 2019–2025 гг., Методические рекомендации 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16.08.2021 № НН-202/07</w:t>
            </w:r>
          </w:p>
        </w:tc>
      </w:tr>
      <w:tr w:rsidR="00166B9D" w:rsidRPr="001A714C" w:rsidTr="00030213">
        <w:trPr>
          <w:trHeight w:val="433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Разработчик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285FD9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пос. им. 25 Октября» Лаишевского района РТ</w:t>
            </w:r>
          </w:p>
        </w:tc>
      </w:tr>
      <w:tr w:rsidR="00166B9D" w:rsidRPr="001A714C" w:rsidTr="00030213">
        <w:trPr>
          <w:trHeight w:val="706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Обучающиеся 1–11 классов — иностранные граждане и лица без гражданства, недавно прибывшие в РФ; их родители (законные представители); педагогические работники</w:t>
            </w:r>
          </w:p>
        </w:tc>
      </w:tr>
      <w:tr w:rsidR="00166B9D" w:rsidRPr="001A714C" w:rsidTr="00030213">
        <w:trPr>
          <w:trHeight w:val="433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A714C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2025–2027</w:t>
            </w:r>
            <w:r w:rsidR="00166B9D" w:rsidRPr="001A714C">
              <w:rPr>
                <w:rFonts w:ascii="Times New Roman" w:hAnsi="Times New Roman" w:cs="Times New Roman"/>
                <w:sz w:val="24"/>
                <w:szCs w:val="24"/>
              </w:rPr>
              <w:t xml:space="preserve"> гг. </w:t>
            </w:r>
            <w:r w:rsidR="00030213" w:rsidRPr="001A7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B9D" w:rsidRPr="001A714C" w:rsidTr="00030213">
        <w:trPr>
          <w:trHeight w:val="706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A714C" w:rsidP="001A7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</w:t>
            </w:r>
            <w:r w:rsidR="00166B9D" w:rsidRPr="001A714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как иностранного, классные руководители</w:t>
            </w:r>
          </w:p>
        </w:tc>
      </w:tr>
    </w:tbl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B9D" w:rsidRPr="00347A8E" w:rsidRDefault="00166B9D" w:rsidP="001A714C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7A8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A714C" w:rsidRPr="001A714C" w:rsidRDefault="001A714C" w:rsidP="001A714C">
      <w:pPr>
        <w:pStyle w:val="a4"/>
        <w:spacing w:before="69" w:line="360" w:lineRule="auto"/>
        <w:ind w:left="0" w:right="15" w:firstLine="567"/>
        <w:jc w:val="both"/>
        <w:rPr>
          <w:sz w:val="24"/>
          <w:szCs w:val="24"/>
        </w:rPr>
      </w:pPr>
      <w:r w:rsidRPr="001A714C">
        <w:rPr>
          <w:sz w:val="24"/>
          <w:szCs w:val="24"/>
        </w:rPr>
        <w:t>Сегодня наша страна, как и многие мировые державы, переживает крупномасштабные миграции населения. Резкое изменение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привычных условий жизни, вызванное переездом семьи в другую страну или регион с иными культурными традициями, языком,</w:t>
      </w:r>
      <w:r w:rsidRPr="001A714C">
        <w:rPr>
          <w:spacing w:val="-67"/>
          <w:sz w:val="24"/>
          <w:szCs w:val="24"/>
        </w:rPr>
        <w:t xml:space="preserve"> </w:t>
      </w:r>
      <w:r w:rsidRPr="001A714C">
        <w:rPr>
          <w:sz w:val="24"/>
          <w:szCs w:val="24"/>
        </w:rPr>
        <w:t>приводит</w:t>
      </w:r>
      <w:r w:rsidRPr="001A714C">
        <w:rPr>
          <w:spacing w:val="-9"/>
          <w:sz w:val="24"/>
          <w:szCs w:val="24"/>
        </w:rPr>
        <w:t xml:space="preserve"> </w:t>
      </w:r>
      <w:r w:rsidRPr="001A714C">
        <w:rPr>
          <w:sz w:val="24"/>
          <w:szCs w:val="24"/>
        </w:rPr>
        <w:t>к</w:t>
      </w:r>
      <w:r w:rsidRPr="001A714C">
        <w:rPr>
          <w:spacing w:val="-8"/>
          <w:sz w:val="24"/>
          <w:szCs w:val="24"/>
        </w:rPr>
        <w:t xml:space="preserve"> </w:t>
      </w:r>
      <w:r w:rsidRPr="001A714C">
        <w:rPr>
          <w:sz w:val="24"/>
          <w:szCs w:val="24"/>
        </w:rPr>
        <w:t>размыванию</w:t>
      </w:r>
      <w:r w:rsidRPr="001A714C">
        <w:rPr>
          <w:spacing w:val="-8"/>
          <w:sz w:val="24"/>
          <w:szCs w:val="24"/>
        </w:rPr>
        <w:t xml:space="preserve"> </w:t>
      </w:r>
      <w:r w:rsidRPr="001A714C">
        <w:rPr>
          <w:sz w:val="24"/>
          <w:szCs w:val="24"/>
        </w:rPr>
        <w:t>типичных</w:t>
      </w:r>
      <w:r w:rsidRPr="001A714C">
        <w:rPr>
          <w:spacing w:val="-8"/>
          <w:sz w:val="24"/>
          <w:szCs w:val="24"/>
        </w:rPr>
        <w:t xml:space="preserve"> </w:t>
      </w:r>
      <w:r w:rsidRPr="001A714C">
        <w:rPr>
          <w:sz w:val="24"/>
          <w:szCs w:val="24"/>
        </w:rPr>
        <w:t>форм</w:t>
      </w:r>
      <w:r w:rsidRPr="001A714C">
        <w:rPr>
          <w:spacing w:val="-9"/>
          <w:sz w:val="24"/>
          <w:szCs w:val="24"/>
        </w:rPr>
        <w:t xml:space="preserve"> </w:t>
      </w:r>
      <w:r w:rsidRPr="001A714C">
        <w:rPr>
          <w:sz w:val="24"/>
          <w:szCs w:val="24"/>
        </w:rPr>
        <w:t>культурной</w:t>
      </w:r>
      <w:r w:rsidRPr="001A714C">
        <w:rPr>
          <w:spacing w:val="-7"/>
          <w:sz w:val="24"/>
          <w:szCs w:val="24"/>
        </w:rPr>
        <w:t xml:space="preserve"> </w:t>
      </w:r>
      <w:r w:rsidRPr="001A714C">
        <w:rPr>
          <w:sz w:val="24"/>
          <w:szCs w:val="24"/>
        </w:rPr>
        <w:t>самоидентификации</w:t>
      </w:r>
      <w:r w:rsidRPr="001A714C">
        <w:rPr>
          <w:spacing w:val="-8"/>
          <w:sz w:val="24"/>
          <w:szCs w:val="24"/>
        </w:rPr>
        <w:t xml:space="preserve"> </w:t>
      </w:r>
      <w:r w:rsidRPr="001A714C">
        <w:rPr>
          <w:sz w:val="24"/>
          <w:szCs w:val="24"/>
        </w:rPr>
        <w:t>людей,</w:t>
      </w:r>
      <w:r w:rsidRPr="001A714C">
        <w:rPr>
          <w:spacing w:val="-9"/>
          <w:sz w:val="24"/>
          <w:szCs w:val="24"/>
        </w:rPr>
        <w:t xml:space="preserve"> </w:t>
      </w:r>
      <w:r w:rsidRPr="001A714C">
        <w:rPr>
          <w:sz w:val="24"/>
          <w:szCs w:val="24"/>
        </w:rPr>
        <w:t>серьезному</w:t>
      </w:r>
      <w:r w:rsidRPr="001A714C">
        <w:rPr>
          <w:spacing w:val="-7"/>
          <w:sz w:val="24"/>
          <w:szCs w:val="24"/>
        </w:rPr>
        <w:t xml:space="preserve"> </w:t>
      </w:r>
      <w:r w:rsidRPr="001A714C">
        <w:rPr>
          <w:sz w:val="24"/>
          <w:szCs w:val="24"/>
        </w:rPr>
        <w:t>дискомфорту,</w:t>
      </w:r>
      <w:r w:rsidRPr="001A714C">
        <w:rPr>
          <w:spacing w:val="-9"/>
          <w:sz w:val="24"/>
          <w:szCs w:val="24"/>
        </w:rPr>
        <w:t xml:space="preserve"> </w:t>
      </w:r>
      <w:r w:rsidRPr="001A714C">
        <w:rPr>
          <w:sz w:val="24"/>
          <w:szCs w:val="24"/>
        </w:rPr>
        <w:t>который</w:t>
      </w:r>
      <w:r w:rsidRPr="001A714C">
        <w:rPr>
          <w:spacing w:val="-8"/>
          <w:sz w:val="24"/>
          <w:szCs w:val="24"/>
        </w:rPr>
        <w:t xml:space="preserve"> </w:t>
      </w:r>
      <w:r w:rsidRPr="001A714C">
        <w:rPr>
          <w:sz w:val="24"/>
          <w:szCs w:val="24"/>
        </w:rPr>
        <w:t>переживают</w:t>
      </w:r>
      <w:r w:rsidRPr="001A714C">
        <w:rPr>
          <w:spacing w:val="-67"/>
          <w:sz w:val="24"/>
          <w:szCs w:val="24"/>
        </w:rPr>
        <w:t xml:space="preserve"> </w:t>
      </w:r>
      <w:r w:rsidRPr="001A714C">
        <w:rPr>
          <w:sz w:val="24"/>
          <w:szCs w:val="24"/>
        </w:rPr>
        <w:t>даже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взрослые,</w:t>
      </w:r>
      <w:r w:rsidRPr="001A714C">
        <w:rPr>
          <w:spacing w:val="-14"/>
          <w:sz w:val="24"/>
          <w:szCs w:val="24"/>
        </w:rPr>
        <w:t xml:space="preserve"> </w:t>
      </w:r>
      <w:r w:rsidRPr="001A714C">
        <w:rPr>
          <w:sz w:val="24"/>
          <w:szCs w:val="24"/>
        </w:rPr>
        <w:t>не</w:t>
      </w:r>
      <w:r w:rsidRPr="001A714C">
        <w:rPr>
          <w:spacing w:val="-14"/>
          <w:sz w:val="24"/>
          <w:szCs w:val="24"/>
        </w:rPr>
        <w:t xml:space="preserve"> </w:t>
      </w:r>
      <w:r w:rsidRPr="001A714C">
        <w:rPr>
          <w:sz w:val="24"/>
          <w:szCs w:val="24"/>
        </w:rPr>
        <w:t>говоря</w:t>
      </w:r>
      <w:r w:rsidRPr="001A714C">
        <w:rPr>
          <w:spacing w:val="-14"/>
          <w:sz w:val="24"/>
          <w:szCs w:val="24"/>
        </w:rPr>
        <w:t xml:space="preserve"> </w:t>
      </w:r>
      <w:r w:rsidRPr="001A714C">
        <w:rPr>
          <w:sz w:val="24"/>
          <w:szCs w:val="24"/>
        </w:rPr>
        <w:t>уже</w:t>
      </w:r>
      <w:r w:rsidRPr="001A714C">
        <w:rPr>
          <w:spacing w:val="-14"/>
          <w:sz w:val="24"/>
          <w:szCs w:val="24"/>
        </w:rPr>
        <w:t xml:space="preserve"> </w:t>
      </w:r>
      <w:r w:rsidRPr="001A714C">
        <w:rPr>
          <w:sz w:val="24"/>
          <w:szCs w:val="24"/>
        </w:rPr>
        <w:t>о</w:t>
      </w:r>
      <w:r w:rsidRPr="001A714C">
        <w:rPr>
          <w:spacing w:val="-14"/>
          <w:sz w:val="24"/>
          <w:szCs w:val="24"/>
        </w:rPr>
        <w:t xml:space="preserve"> </w:t>
      </w:r>
      <w:r w:rsidRPr="001A714C">
        <w:rPr>
          <w:sz w:val="24"/>
          <w:szCs w:val="24"/>
        </w:rPr>
        <w:t>дезориентации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детей</w:t>
      </w:r>
      <w:r w:rsidRPr="001A714C">
        <w:rPr>
          <w:spacing w:val="-13"/>
          <w:sz w:val="24"/>
          <w:szCs w:val="24"/>
        </w:rPr>
        <w:t xml:space="preserve"> </w:t>
      </w:r>
      <w:r w:rsidRPr="001A714C">
        <w:rPr>
          <w:sz w:val="24"/>
          <w:szCs w:val="24"/>
        </w:rPr>
        <w:t>всех</w:t>
      </w:r>
      <w:r w:rsidRPr="001A714C">
        <w:rPr>
          <w:spacing w:val="-13"/>
          <w:sz w:val="24"/>
          <w:szCs w:val="24"/>
        </w:rPr>
        <w:t xml:space="preserve"> </w:t>
      </w:r>
      <w:r w:rsidRPr="001A714C">
        <w:rPr>
          <w:sz w:val="24"/>
          <w:szCs w:val="24"/>
        </w:rPr>
        <w:t>возрастов.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В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этой</w:t>
      </w:r>
      <w:r w:rsidRPr="001A714C">
        <w:rPr>
          <w:spacing w:val="-13"/>
          <w:sz w:val="24"/>
          <w:szCs w:val="24"/>
        </w:rPr>
        <w:t xml:space="preserve"> </w:t>
      </w:r>
      <w:r w:rsidRPr="001A714C">
        <w:rPr>
          <w:sz w:val="24"/>
          <w:szCs w:val="24"/>
        </w:rPr>
        <w:t>связи</w:t>
      </w:r>
      <w:r w:rsidRPr="001A714C">
        <w:rPr>
          <w:spacing w:val="-13"/>
          <w:sz w:val="24"/>
          <w:szCs w:val="24"/>
        </w:rPr>
        <w:t xml:space="preserve"> </w:t>
      </w:r>
      <w:r w:rsidRPr="001A714C">
        <w:rPr>
          <w:sz w:val="24"/>
          <w:szCs w:val="24"/>
        </w:rPr>
        <w:t>все</w:t>
      </w:r>
      <w:r w:rsidRPr="001A714C">
        <w:rPr>
          <w:spacing w:val="-14"/>
          <w:sz w:val="24"/>
          <w:szCs w:val="24"/>
        </w:rPr>
        <w:t xml:space="preserve"> </w:t>
      </w:r>
      <w:r w:rsidRPr="001A714C">
        <w:rPr>
          <w:sz w:val="24"/>
          <w:szCs w:val="24"/>
        </w:rPr>
        <w:t>более</w:t>
      </w:r>
      <w:r w:rsidRPr="001A714C">
        <w:rPr>
          <w:spacing w:val="-14"/>
          <w:sz w:val="24"/>
          <w:szCs w:val="24"/>
        </w:rPr>
        <w:t xml:space="preserve"> </w:t>
      </w:r>
      <w:r w:rsidRPr="001A714C">
        <w:rPr>
          <w:sz w:val="24"/>
          <w:szCs w:val="24"/>
        </w:rPr>
        <w:t>актуальной</w:t>
      </w:r>
      <w:r w:rsidRPr="001A714C">
        <w:rPr>
          <w:spacing w:val="-13"/>
          <w:sz w:val="24"/>
          <w:szCs w:val="24"/>
        </w:rPr>
        <w:t xml:space="preserve"> </w:t>
      </w:r>
      <w:r w:rsidRPr="001A714C">
        <w:rPr>
          <w:sz w:val="24"/>
          <w:szCs w:val="24"/>
        </w:rPr>
        <w:t>для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педагогики</w:t>
      </w:r>
      <w:r w:rsidRPr="001A714C">
        <w:rPr>
          <w:spacing w:val="-13"/>
          <w:sz w:val="24"/>
          <w:szCs w:val="24"/>
        </w:rPr>
        <w:t xml:space="preserve"> </w:t>
      </w:r>
      <w:r w:rsidRPr="001A714C">
        <w:rPr>
          <w:sz w:val="24"/>
          <w:szCs w:val="24"/>
        </w:rPr>
        <w:t>становятся</w:t>
      </w:r>
      <w:r w:rsidRPr="001A714C">
        <w:rPr>
          <w:spacing w:val="-67"/>
          <w:sz w:val="24"/>
          <w:szCs w:val="24"/>
        </w:rPr>
        <w:t xml:space="preserve"> </w:t>
      </w:r>
      <w:r w:rsidRPr="001A714C">
        <w:rPr>
          <w:sz w:val="24"/>
          <w:szCs w:val="24"/>
        </w:rPr>
        <w:t>проблема социальной адаптации ребенка к новым условиям жизни, к изменившемуся социуму. Очевидно, что особое внимание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следует уделять решению вопросов психолого-педагогической адаптации как взрослых, так и детей. Адаптация, трудности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pacing w:val="-1"/>
          <w:sz w:val="24"/>
          <w:szCs w:val="24"/>
        </w:rPr>
        <w:t>социального</w:t>
      </w:r>
      <w:r w:rsidRPr="001A714C">
        <w:rPr>
          <w:spacing w:val="-16"/>
          <w:sz w:val="24"/>
          <w:szCs w:val="24"/>
        </w:rPr>
        <w:t xml:space="preserve"> </w:t>
      </w:r>
      <w:r w:rsidRPr="001A714C">
        <w:rPr>
          <w:sz w:val="24"/>
          <w:szCs w:val="24"/>
        </w:rPr>
        <w:t>характера</w:t>
      </w:r>
      <w:r w:rsidRPr="001A714C">
        <w:rPr>
          <w:spacing w:val="-16"/>
          <w:sz w:val="24"/>
          <w:szCs w:val="24"/>
        </w:rPr>
        <w:t xml:space="preserve"> </w:t>
      </w:r>
      <w:r w:rsidRPr="001A714C">
        <w:rPr>
          <w:sz w:val="24"/>
          <w:szCs w:val="24"/>
        </w:rPr>
        <w:t>(плохое</w:t>
      </w:r>
      <w:r w:rsidRPr="001A714C">
        <w:rPr>
          <w:spacing w:val="-17"/>
          <w:sz w:val="24"/>
          <w:szCs w:val="24"/>
        </w:rPr>
        <w:t xml:space="preserve"> </w:t>
      </w:r>
      <w:r w:rsidRPr="001A714C">
        <w:rPr>
          <w:sz w:val="24"/>
          <w:szCs w:val="24"/>
        </w:rPr>
        <w:t>материальное</w:t>
      </w:r>
      <w:r w:rsidRPr="001A714C">
        <w:rPr>
          <w:spacing w:val="-16"/>
          <w:sz w:val="24"/>
          <w:szCs w:val="24"/>
        </w:rPr>
        <w:t xml:space="preserve"> </w:t>
      </w:r>
      <w:r w:rsidRPr="001A714C">
        <w:rPr>
          <w:sz w:val="24"/>
          <w:szCs w:val="24"/>
        </w:rPr>
        <w:t>положение</w:t>
      </w:r>
      <w:r w:rsidRPr="001A714C">
        <w:rPr>
          <w:spacing w:val="-16"/>
          <w:sz w:val="24"/>
          <w:szCs w:val="24"/>
        </w:rPr>
        <w:t xml:space="preserve"> </w:t>
      </w:r>
      <w:r w:rsidRPr="001A714C">
        <w:rPr>
          <w:sz w:val="24"/>
          <w:szCs w:val="24"/>
        </w:rPr>
        <w:t>семьи,</w:t>
      </w:r>
      <w:r w:rsidRPr="001A714C">
        <w:rPr>
          <w:spacing w:val="-17"/>
          <w:sz w:val="24"/>
          <w:szCs w:val="24"/>
        </w:rPr>
        <w:t xml:space="preserve"> </w:t>
      </w:r>
      <w:r w:rsidRPr="001A714C">
        <w:rPr>
          <w:sz w:val="24"/>
          <w:szCs w:val="24"/>
        </w:rPr>
        <w:t>отсутствие</w:t>
      </w:r>
      <w:r w:rsidRPr="001A714C">
        <w:rPr>
          <w:spacing w:val="-16"/>
          <w:sz w:val="24"/>
          <w:szCs w:val="24"/>
        </w:rPr>
        <w:t xml:space="preserve"> </w:t>
      </w:r>
      <w:r w:rsidRPr="001A714C">
        <w:rPr>
          <w:sz w:val="24"/>
          <w:szCs w:val="24"/>
        </w:rPr>
        <w:t>комфортного</w:t>
      </w:r>
      <w:r w:rsidRPr="001A714C">
        <w:rPr>
          <w:spacing w:val="-16"/>
          <w:sz w:val="24"/>
          <w:szCs w:val="24"/>
        </w:rPr>
        <w:t xml:space="preserve"> </w:t>
      </w:r>
      <w:r w:rsidRPr="001A714C">
        <w:rPr>
          <w:sz w:val="24"/>
          <w:szCs w:val="24"/>
        </w:rPr>
        <w:t>жилья,</w:t>
      </w:r>
      <w:r w:rsidRPr="001A714C">
        <w:rPr>
          <w:spacing w:val="-17"/>
          <w:sz w:val="24"/>
          <w:szCs w:val="24"/>
        </w:rPr>
        <w:t xml:space="preserve"> </w:t>
      </w:r>
      <w:r w:rsidRPr="001A714C">
        <w:rPr>
          <w:sz w:val="24"/>
          <w:szCs w:val="24"/>
        </w:rPr>
        <w:t>перемена</w:t>
      </w:r>
      <w:r w:rsidRPr="001A714C">
        <w:rPr>
          <w:spacing w:val="-16"/>
          <w:sz w:val="24"/>
          <w:szCs w:val="24"/>
        </w:rPr>
        <w:t xml:space="preserve"> </w:t>
      </w:r>
      <w:r w:rsidRPr="001A714C">
        <w:rPr>
          <w:sz w:val="24"/>
          <w:szCs w:val="24"/>
        </w:rPr>
        <w:t>места</w:t>
      </w:r>
      <w:r w:rsidRPr="001A714C">
        <w:rPr>
          <w:spacing w:val="-17"/>
          <w:sz w:val="24"/>
          <w:szCs w:val="24"/>
        </w:rPr>
        <w:t xml:space="preserve"> </w:t>
      </w:r>
      <w:r w:rsidRPr="001A714C">
        <w:rPr>
          <w:sz w:val="24"/>
          <w:szCs w:val="24"/>
        </w:rPr>
        <w:t>жительства</w:t>
      </w:r>
      <w:r w:rsidRPr="001A714C">
        <w:rPr>
          <w:spacing w:val="-16"/>
          <w:sz w:val="24"/>
          <w:szCs w:val="24"/>
        </w:rPr>
        <w:t xml:space="preserve"> </w:t>
      </w:r>
      <w:r w:rsidRPr="001A714C">
        <w:rPr>
          <w:sz w:val="24"/>
          <w:szCs w:val="24"/>
        </w:rPr>
        <w:t>и</w:t>
      </w:r>
      <w:r w:rsidRPr="001A714C">
        <w:rPr>
          <w:spacing w:val="-16"/>
          <w:sz w:val="24"/>
          <w:szCs w:val="24"/>
        </w:rPr>
        <w:t xml:space="preserve"> </w:t>
      </w:r>
      <w:r w:rsidRPr="001A714C">
        <w:rPr>
          <w:sz w:val="24"/>
          <w:szCs w:val="24"/>
        </w:rPr>
        <w:t>др.)</w:t>
      </w:r>
      <w:r w:rsidRPr="001A714C">
        <w:rPr>
          <w:spacing w:val="-67"/>
          <w:sz w:val="24"/>
          <w:szCs w:val="24"/>
        </w:rPr>
        <w:t xml:space="preserve"> </w:t>
      </w:r>
      <w:r w:rsidRPr="001A714C">
        <w:rPr>
          <w:sz w:val="24"/>
          <w:szCs w:val="24"/>
        </w:rPr>
        <w:t>требуют в первую очередь разработки комплекса психолого-педагогических мер, обеспечивающих оптимальное социальное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развитие детей из семей иностранных граждан, их адаптацию к новой социальной среде, создание условий, способствующих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предотвращению,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устранению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и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смягчению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личных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и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общественных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конфликтов,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а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также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развитие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способностей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к</w:t>
      </w:r>
      <w:r w:rsidRPr="001A714C">
        <w:rPr>
          <w:spacing w:val="1"/>
          <w:sz w:val="24"/>
          <w:szCs w:val="24"/>
        </w:rPr>
        <w:t xml:space="preserve"> </w:t>
      </w:r>
      <w:proofErr w:type="spellStart"/>
      <w:r w:rsidRPr="001A714C">
        <w:rPr>
          <w:spacing w:val="-1"/>
          <w:sz w:val="24"/>
          <w:szCs w:val="24"/>
        </w:rPr>
        <w:t>коммуникативности</w:t>
      </w:r>
      <w:proofErr w:type="spellEnd"/>
      <w:r w:rsidRPr="001A714C">
        <w:rPr>
          <w:spacing w:val="-1"/>
          <w:sz w:val="24"/>
          <w:szCs w:val="24"/>
        </w:rPr>
        <w:t>,</w:t>
      </w:r>
      <w:r w:rsidRPr="001A714C">
        <w:rPr>
          <w:spacing w:val="-18"/>
          <w:sz w:val="24"/>
          <w:szCs w:val="24"/>
        </w:rPr>
        <w:t xml:space="preserve"> </w:t>
      </w:r>
      <w:r w:rsidRPr="001A714C">
        <w:rPr>
          <w:spacing w:val="-1"/>
          <w:sz w:val="24"/>
          <w:szCs w:val="24"/>
        </w:rPr>
        <w:t>самостоятельности</w:t>
      </w:r>
      <w:r w:rsidRPr="001A714C">
        <w:rPr>
          <w:spacing w:val="-19"/>
          <w:sz w:val="24"/>
          <w:szCs w:val="24"/>
        </w:rPr>
        <w:t xml:space="preserve"> </w:t>
      </w:r>
      <w:r w:rsidRPr="001A714C">
        <w:rPr>
          <w:sz w:val="24"/>
          <w:szCs w:val="24"/>
        </w:rPr>
        <w:t>и</w:t>
      </w:r>
      <w:r w:rsidRPr="001A714C">
        <w:rPr>
          <w:spacing w:val="-17"/>
          <w:sz w:val="24"/>
          <w:szCs w:val="24"/>
        </w:rPr>
        <w:t xml:space="preserve"> </w:t>
      </w:r>
      <w:r w:rsidRPr="001A714C">
        <w:rPr>
          <w:sz w:val="24"/>
          <w:szCs w:val="24"/>
        </w:rPr>
        <w:t>терпимости</w:t>
      </w:r>
      <w:r w:rsidRPr="001A714C">
        <w:rPr>
          <w:spacing w:val="-17"/>
          <w:sz w:val="24"/>
          <w:szCs w:val="24"/>
        </w:rPr>
        <w:t xml:space="preserve"> </w:t>
      </w:r>
      <w:r w:rsidRPr="001A714C">
        <w:rPr>
          <w:sz w:val="24"/>
          <w:szCs w:val="24"/>
        </w:rPr>
        <w:t>в</w:t>
      </w:r>
      <w:r w:rsidRPr="001A714C">
        <w:rPr>
          <w:spacing w:val="-18"/>
          <w:sz w:val="24"/>
          <w:szCs w:val="24"/>
        </w:rPr>
        <w:t xml:space="preserve"> </w:t>
      </w:r>
      <w:r w:rsidRPr="001A714C">
        <w:rPr>
          <w:sz w:val="24"/>
          <w:szCs w:val="24"/>
        </w:rPr>
        <w:t>условиях</w:t>
      </w:r>
      <w:r w:rsidRPr="001A714C">
        <w:rPr>
          <w:spacing w:val="-16"/>
          <w:sz w:val="24"/>
          <w:szCs w:val="24"/>
        </w:rPr>
        <w:t xml:space="preserve"> </w:t>
      </w:r>
      <w:r w:rsidRPr="001A714C">
        <w:rPr>
          <w:sz w:val="24"/>
          <w:szCs w:val="24"/>
        </w:rPr>
        <w:t>диалога</w:t>
      </w:r>
      <w:r w:rsidRPr="001A714C">
        <w:rPr>
          <w:spacing w:val="-18"/>
          <w:sz w:val="24"/>
          <w:szCs w:val="24"/>
        </w:rPr>
        <w:t xml:space="preserve"> </w:t>
      </w:r>
      <w:r w:rsidRPr="001A714C">
        <w:rPr>
          <w:sz w:val="24"/>
          <w:szCs w:val="24"/>
        </w:rPr>
        <w:t>и</w:t>
      </w:r>
      <w:r w:rsidRPr="001A714C">
        <w:rPr>
          <w:spacing w:val="-16"/>
          <w:sz w:val="24"/>
          <w:szCs w:val="24"/>
        </w:rPr>
        <w:t xml:space="preserve"> </w:t>
      </w:r>
      <w:r w:rsidRPr="001A714C">
        <w:rPr>
          <w:sz w:val="24"/>
          <w:szCs w:val="24"/>
        </w:rPr>
        <w:t>взаимопонимания.</w:t>
      </w:r>
      <w:r w:rsidRPr="001A714C">
        <w:rPr>
          <w:spacing w:val="-18"/>
          <w:sz w:val="24"/>
          <w:szCs w:val="24"/>
        </w:rPr>
        <w:t xml:space="preserve"> </w:t>
      </w:r>
      <w:r w:rsidRPr="001A714C">
        <w:rPr>
          <w:sz w:val="24"/>
          <w:szCs w:val="24"/>
        </w:rPr>
        <w:t>Усиливающаяся</w:t>
      </w:r>
      <w:r w:rsidRPr="001A714C">
        <w:rPr>
          <w:spacing w:val="-17"/>
          <w:sz w:val="24"/>
          <w:szCs w:val="24"/>
        </w:rPr>
        <w:t xml:space="preserve"> </w:t>
      </w:r>
      <w:r w:rsidRPr="001A714C">
        <w:rPr>
          <w:sz w:val="24"/>
          <w:szCs w:val="24"/>
        </w:rPr>
        <w:t>миграция</w:t>
      </w:r>
      <w:r w:rsidRPr="001A714C">
        <w:rPr>
          <w:spacing w:val="-17"/>
          <w:sz w:val="24"/>
          <w:szCs w:val="24"/>
        </w:rPr>
        <w:t xml:space="preserve"> </w:t>
      </w:r>
      <w:r w:rsidRPr="001A714C">
        <w:rPr>
          <w:sz w:val="24"/>
          <w:szCs w:val="24"/>
        </w:rPr>
        <w:t>привела</w:t>
      </w:r>
      <w:r w:rsidRPr="001A714C">
        <w:rPr>
          <w:spacing w:val="-68"/>
          <w:sz w:val="24"/>
          <w:szCs w:val="24"/>
        </w:rPr>
        <w:t xml:space="preserve"> </w:t>
      </w:r>
      <w:r w:rsidRPr="001A714C">
        <w:rPr>
          <w:sz w:val="24"/>
          <w:szCs w:val="24"/>
        </w:rPr>
        <w:t>к появлению большого количества детей беженцев, мигрантов, переселенцев, испытывающих материальные, социальные и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образовательные трудности в адаптации к новым социальным условиям, иной языковой среде и культуре. Большинство детей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мигрантов переживают опыт продолжительной разлуки с родственниками. Несмотря на это, количество мигрирующих людей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растет год от года. Здесь особенно важна роль педагогов – стиль общения и манеры преподавания; основы, на которых строятся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pacing w:val="-1"/>
          <w:sz w:val="24"/>
          <w:szCs w:val="24"/>
        </w:rPr>
        <w:t>взаимоотношения</w:t>
      </w:r>
      <w:r w:rsidRPr="001A714C">
        <w:rPr>
          <w:spacing w:val="-17"/>
          <w:sz w:val="24"/>
          <w:szCs w:val="24"/>
        </w:rPr>
        <w:t xml:space="preserve"> </w:t>
      </w:r>
      <w:r w:rsidRPr="001A714C">
        <w:rPr>
          <w:spacing w:val="-1"/>
          <w:sz w:val="24"/>
          <w:szCs w:val="24"/>
        </w:rPr>
        <w:t>с</w:t>
      </w:r>
      <w:r w:rsidRPr="001A714C">
        <w:rPr>
          <w:spacing w:val="-16"/>
          <w:sz w:val="24"/>
          <w:szCs w:val="24"/>
        </w:rPr>
        <w:t xml:space="preserve"> </w:t>
      </w:r>
      <w:r w:rsidRPr="001A714C">
        <w:rPr>
          <w:spacing w:val="-1"/>
          <w:sz w:val="24"/>
          <w:szCs w:val="24"/>
        </w:rPr>
        <w:t>детьми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и</w:t>
      </w:r>
      <w:r w:rsidRPr="001A714C">
        <w:rPr>
          <w:spacing w:val="-17"/>
          <w:sz w:val="24"/>
          <w:szCs w:val="24"/>
        </w:rPr>
        <w:t xml:space="preserve"> </w:t>
      </w:r>
      <w:r w:rsidRPr="001A714C">
        <w:rPr>
          <w:sz w:val="24"/>
          <w:szCs w:val="24"/>
        </w:rPr>
        <w:t>их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родителями;</w:t>
      </w:r>
      <w:r w:rsidRPr="001A714C">
        <w:rPr>
          <w:spacing w:val="-13"/>
          <w:sz w:val="24"/>
          <w:szCs w:val="24"/>
        </w:rPr>
        <w:t xml:space="preserve"> </w:t>
      </w:r>
      <w:r w:rsidRPr="001A714C">
        <w:rPr>
          <w:sz w:val="24"/>
          <w:szCs w:val="24"/>
        </w:rPr>
        <w:t>взаимодействие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культурных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идентичностей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преподавателя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и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учащихся;</w:t>
      </w:r>
      <w:r w:rsidRPr="001A714C">
        <w:rPr>
          <w:spacing w:val="-14"/>
          <w:sz w:val="24"/>
          <w:szCs w:val="24"/>
        </w:rPr>
        <w:t xml:space="preserve"> </w:t>
      </w:r>
      <w:r w:rsidRPr="001A714C">
        <w:rPr>
          <w:sz w:val="24"/>
          <w:szCs w:val="24"/>
        </w:rPr>
        <w:t>способности</w:t>
      </w:r>
      <w:r w:rsidRPr="001A714C">
        <w:rPr>
          <w:spacing w:val="-67"/>
          <w:sz w:val="24"/>
          <w:szCs w:val="24"/>
        </w:rPr>
        <w:t xml:space="preserve"> </w:t>
      </w:r>
      <w:r w:rsidRPr="001A714C">
        <w:rPr>
          <w:sz w:val="24"/>
          <w:szCs w:val="24"/>
        </w:rPr>
        <w:t xml:space="preserve">создать </w:t>
      </w:r>
      <w:r w:rsidRPr="001A714C">
        <w:rPr>
          <w:sz w:val="24"/>
          <w:szCs w:val="24"/>
        </w:rPr>
        <w:lastRenderedPageBreak/>
        <w:t>толерантный климат в учебном заведении. Каждый педагог должен осознавать, что все обучающиеся – уникальный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субъект,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который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испытывает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влияние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многих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культур,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и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педагогу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следует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быть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очень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чувствительным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к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особенностям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культурных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характеристик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детей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из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семей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мигрантов.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Необходимо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анализировать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каждую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отдельную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ситуацию,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выявлять</w:t>
      </w:r>
      <w:r w:rsidRPr="001A714C">
        <w:rPr>
          <w:spacing w:val="-67"/>
          <w:sz w:val="24"/>
          <w:szCs w:val="24"/>
        </w:rPr>
        <w:t xml:space="preserve"> </w:t>
      </w:r>
      <w:r w:rsidRPr="001A714C">
        <w:rPr>
          <w:sz w:val="24"/>
          <w:szCs w:val="24"/>
        </w:rPr>
        <w:t>причины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«необычного»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поведения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учащегося,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исходя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из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его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культурного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контекста.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Данная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программа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разработана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для</w:t>
      </w:r>
      <w:r w:rsidRPr="001A714C">
        <w:rPr>
          <w:spacing w:val="1"/>
          <w:sz w:val="24"/>
          <w:szCs w:val="24"/>
        </w:rPr>
        <w:t xml:space="preserve"> </w:t>
      </w:r>
      <w:proofErr w:type="gramStart"/>
      <w:r w:rsidRPr="001A714C">
        <w:rPr>
          <w:sz w:val="24"/>
          <w:szCs w:val="24"/>
        </w:rPr>
        <w:t>несовершеннолетних</w:t>
      </w:r>
      <w:r w:rsidRPr="001A714C">
        <w:rPr>
          <w:spacing w:val="14"/>
          <w:sz w:val="24"/>
          <w:szCs w:val="24"/>
        </w:rPr>
        <w:t xml:space="preserve"> </w:t>
      </w:r>
      <w:r w:rsidRPr="001A714C">
        <w:rPr>
          <w:sz w:val="24"/>
          <w:szCs w:val="24"/>
        </w:rPr>
        <w:t>иностранных</w:t>
      </w:r>
      <w:r w:rsidRPr="001A714C">
        <w:rPr>
          <w:spacing w:val="14"/>
          <w:sz w:val="24"/>
          <w:szCs w:val="24"/>
        </w:rPr>
        <w:t xml:space="preserve"> </w:t>
      </w:r>
      <w:r w:rsidRPr="001A714C">
        <w:rPr>
          <w:sz w:val="24"/>
          <w:szCs w:val="24"/>
        </w:rPr>
        <w:t>граждан</w:t>
      </w:r>
      <w:proofErr w:type="gramEnd"/>
      <w:r w:rsidRPr="001A714C">
        <w:rPr>
          <w:spacing w:val="14"/>
          <w:sz w:val="24"/>
          <w:szCs w:val="24"/>
        </w:rPr>
        <w:t xml:space="preserve"> </w:t>
      </w:r>
      <w:r w:rsidRPr="001A714C">
        <w:rPr>
          <w:sz w:val="24"/>
          <w:szCs w:val="24"/>
        </w:rPr>
        <w:t>обучающихся</w:t>
      </w:r>
      <w:r w:rsidRPr="001A714C">
        <w:rPr>
          <w:spacing w:val="13"/>
          <w:sz w:val="24"/>
          <w:szCs w:val="24"/>
        </w:rPr>
        <w:t xml:space="preserve"> </w:t>
      </w:r>
      <w:r w:rsidRPr="001A714C">
        <w:rPr>
          <w:sz w:val="24"/>
          <w:szCs w:val="24"/>
        </w:rPr>
        <w:t>в</w:t>
      </w:r>
      <w:r w:rsidRPr="001A714C">
        <w:rPr>
          <w:spacing w:val="13"/>
          <w:sz w:val="24"/>
          <w:szCs w:val="24"/>
        </w:rPr>
        <w:t xml:space="preserve"> </w:t>
      </w:r>
      <w:r w:rsidRPr="001A714C">
        <w:rPr>
          <w:sz w:val="24"/>
          <w:szCs w:val="24"/>
        </w:rPr>
        <w:t>российской</w:t>
      </w:r>
      <w:r w:rsidRPr="001A714C">
        <w:rPr>
          <w:spacing w:val="14"/>
          <w:sz w:val="24"/>
          <w:szCs w:val="24"/>
        </w:rPr>
        <w:t xml:space="preserve"> </w:t>
      </w:r>
      <w:r w:rsidRPr="001A714C">
        <w:rPr>
          <w:sz w:val="24"/>
          <w:szCs w:val="24"/>
        </w:rPr>
        <w:t>общеобразовательной</w:t>
      </w:r>
      <w:r w:rsidRPr="001A714C">
        <w:rPr>
          <w:spacing w:val="14"/>
          <w:sz w:val="24"/>
          <w:szCs w:val="24"/>
        </w:rPr>
        <w:t xml:space="preserve"> </w:t>
      </w:r>
      <w:r w:rsidRPr="001A714C">
        <w:rPr>
          <w:sz w:val="24"/>
          <w:szCs w:val="24"/>
        </w:rPr>
        <w:t>школе.</w:t>
      </w:r>
      <w:r w:rsidRPr="001A714C">
        <w:rPr>
          <w:spacing w:val="13"/>
          <w:sz w:val="24"/>
          <w:szCs w:val="24"/>
        </w:rPr>
        <w:t xml:space="preserve"> </w:t>
      </w:r>
      <w:r w:rsidRPr="001A714C">
        <w:rPr>
          <w:sz w:val="24"/>
          <w:szCs w:val="24"/>
        </w:rPr>
        <w:t>Этническая неоднородность</w:t>
      </w:r>
      <w:r w:rsidRPr="001A714C">
        <w:rPr>
          <w:spacing w:val="-14"/>
          <w:sz w:val="24"/>
          <w:szCs w:val="24"/>
        </w:rPr>
        <w:t xml:space="preserve"> </w:t>
      </w:r>
      <w:r w:rsidRPr="001A714C">
        <w:rPr>
          <w:sz w:val="24"/>
          <w:szCs w:val="24"/>
        </w:rPr>
        <w:t>контингента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обучающихся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накладывает</w:t>
      </w:r>
      <w:r w:rsidRPr="001A714C">
        <w:rPr>
          <w:spacing w:val="-13"/>
          <w:sz w:val="24"/>
          <w:szCs w:val="24"/>
        </w:rPr>
        <w:t xml:space="preserve"> </w:t>
      </w:r>
      <w:r w:rsidRPr="001A714C">
        <w:rPr>
          <w:sz w:val="24"/>
          <w:szCs w:val="24"/>
        </w:rPr>
        <w:t>отпечаток</w:t>
      </w:r>
      <w:r w:rsidRPr="001A714C">
        <w:rPr>
          <w:spacing w:val="-12"/>
          <w:sz w:val="24"/>
          <w:szCs w:val="24"/>
        </w:rPr>
        <w:t xml:space="preserve"> </w:t>
      </w:r>
      <w:r w:rsidRPr="001A714C">
        <w:rPr>
          <w:sz w:val="24"/>
          <w:szCs w:val="24"/>
        </w:rPr>
        <w:t>как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на</w:t>
      </w:r>
      <w:r w:rsidRPr="001A714C">
        <w:rPr>
          <w:spacing w:val="-12"/>
          <w:sz w:val="24"/>
          <w:szCs w:val="24"/>
        </w:rPr>
        <w:t xml:space="preserve"> </w:t>
      </w:r>
      <w:r w:rsidRPr="001A714C">
        <w:rPr>
          <w:sz w:val="24"/>
          <w:szCs w:val="24"/>
        </w:rPr>
        <w:t>взаимоотношения</w:t>
      </w:r>
      <w:r w:rsidRPr="001A714C">
        <w:rPr>
          <w:spacing w:val="-15"/>
          <w:sz w:val="24"/>
          <w:szCs w:val="24"/>
        </w:rPr>
        <w:t xml:space="preserve"> </w:t>
      </w:r>
      <w:r w:rsidRPr="001A714C">
        <w:rPr>
          <w:sz w:val="24"/>
          <w:szCs w:val="24"/>
        </w:rPr>
        <w:t>детей</w:t>
      </w:r>
      <w:r w:rsidRPr="001A714C">
        <w:rPr>
          <w:spacing w:val="-12"/>
          <w:sz w:val="24"/>
          <w:szCs w:val="24"/>
        </w:rPr>
        <w:t xml:space="preserve"> </w:t>
      </w:r>
      <w:r w:rsidRPr="001A714C">
        <w:rPr>
          <w:sz w:val="24"/>
          <w:szCs w:val="24"/>
        </w:rPr>
        <w:t>и</w:t>
      </w:r>
      <w:r w:rsidRPr="001A714C">
        <w:rPr>
          <w:spacing w:val="-14"/>
          <w:sz w:val="24"/>
          <w:szCs w:val="24"/>
        </w:rPr>
        <w:t xml:space="preserve"> </w:t>
      </w:r>
      <w:r w:rsidRPr="001A714C">
        <w:rPr>
          <w:sz w:val="24"/>
          <w:szCs w:val="24"/>
        </w:rPr>
        <w:t>подростков</w:t>
      </w:r>
      <w:r w:rsidRPr="001A714C">
        <w:rPr>
          <w:spacing w:val="-13"/>
          <w:sz w:val="24"/>
          <w:szCs w:val="24"/>
        </w:rPr>
        <w:t xml:space="preserve"> </w:t>
      </w:r>
      <w:r w:rsidRPr="001A714C">
        <w:rPr>
          <w:sz w:val="24"/>
          <w:szCs w:val="24"/>
        </w:rPr>
        <w:t>между</w:t>
      </w:r>
      <w:r w:rsidRPr="001A714C">
        <w:rPr>
          <w:spacing w:val="-11"/>
          <w:sz w:val="24"/>
          <w:szCs w:val="24"/>
        </w:rPr>
        <w:t xml:space="preserve"> </w:t>
      </w:r>
      <w:r w:rsidRPr="001A714C">
        <w:rPr>
          <w:sz w:val="24"/>
          <w:szCs w:val="24"/>
        </w:rPr>
        <w:t>собой,</w:t>
      </w:r>
      <w:r w:rsidRPr="001A714C">
        <w:rPr>
          <w:spacing w:val="-13"/>
          <w:sz w:val="24"/>
          <w:szCs w:val="24"/>
        </w:rPr>
        <w:t xml:space="preserve"> </w:t>
      </w:r>
      <w:r w:rsidRPr="001A714C">
        <w:rPr>
          <w:sz w:val="24"/>
          <w:szCs w:val="24"/>
        </w:rPr>
        <w:t>так</w:t>
      </w:r>
      <w:r w:rsidRPr="001A714C">
        <w:rPr>
          <w:spacing w:val="-68"/>
          <w:sz w:val="24"/>
          <w:szCs w:val="24"/>
        </w:rPr>
        <w:t xml:space="preserve"> </w:t>
      </w:r>
      <w:r w:rsidRPr="001A714C">
        <w:rPr>
          <w:sz w:val="24"/>
          <w:szCs w:val="24"/>
        </w:rPr>
        <w:t>и на взаимоотношения с педагогами. Некоторые из детей при поступлении в школу имеют языковой барьер, так как в семьях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разговаривают</w:t>
      </w:r>
      <w:r w:rsidRPr="001A714C">
        <w:rPr>
          <w:spacing w:val="-2"/>
          <w:sz w:val="24"/>
          <w:szCs w:val="24"/>
        </w:rPr>
        <w:t xml:space="preserve"> </w:t>
      </w:r>
      <w:r w:rsidRPr="001A714C">
        <w:rPr>
          <w:sz w:val="24"/>
          <w:szCs w:val="24"/>
        </w:rPr>
        <w:t>на</w:t>
      </w:r>
      <w:r w:rsidRPr="001A714C">
        <w:rPr>
          <w:spacing w:val="-1"/>
          <w:sz w:val="24"/>
          <w:szCs w:val="24"/>
        </w:rPr>
        <w:t xml:space="preserve"> </w:t>
      </w:r>
      <w:r w:rsidRPr="001A714C">
        <w:rPr>
          <w:sz w:val="24"/>
          <w:szCs w:val="24"/>
        </w:rPr>
        <w:t>родном</w:t>
      </w:r>
      <w:r w:rsidRPr="001A714C">
        <w:rPr>
          <w:spacing w:val="-1"/>
          <w:sz w:val="24"/>
          <w:szCs w:val="24"/>
        </w:rPr>
        <w:t xml:space="preserve"> </w:t>
      </w:r>
      <w:r w:rsidRPr="001A714C">
        <w:rPr>
          <w:sz w:val="24"/>
          <w:szCs w:val="24"/>
        </w:rPr>
        <w:t>(не</w:t>
      </w:r>
      <w:r w:rsidRPr="001A714C">
        <w:rPr>
          <w:spacing w:val="-3"/>
          <w:sz w:val="24"/>
          <w:szCs w:val="24"/>
        </w:rPr>
        <w:t xml:space="preserve"> </w:t>
      </w:r>
      <w:r w:rsidRPr="001A714C">
        <w:rPr>
          <w:sz w:val="24"/>
          <w:szCs w:val="24"/>
        </w:rPr>
        <w:t>русском)</w:t>
      </w:r>
      <w:r w:rsidRPr="001A714C">
        <w:rPr>
          <w:spacing w:val="-3"/>
          <w:sz w:val="24"/>
          <w:szCs w:val="24"/>
        </w:rPr>
        <w:t xml:space="preserve"> </w:t>
      </w:r>
      <w:r w:rsidRPr="001A714C">
        <w:rPr>
          <w:sz w:val="24"/>
          <w:szCs w:val="24"/>
        </w:rPr>
        <w:t>языке.</w:t>
      </w:r>
    </w:p>
    <w:p w:rsidR="001A714C" w:rsidRPr="001A714C" w:rsidRDefault="001A714C" w:rsidP="001A714C">
      <w:pPr>
        <w:pStyle w:val="a4"/>
        <w:spacing w:line="360" w:lineRule="auto"/>
        <w:ind w:left="0" w:right="15" w:firstLine="567"/>
        <w:jc w:val="both"/>
        <w:rPr>
          <w:sz w:val="24"/>
          <w:szCs w:val="24"/>
        </w:rPr>
      </w:pPr>
      <w:r w:rsidRPr="001A714C">
        <w:rPr>
          <w:sz w:val="24"/>
          <w:szCs w:val="24"/>
        </w:rPr>
        <w:t>Особенность данной Программы заключается в комплексном и дифференцированном подходе к поставленной проблеме, что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позволяет не только адаптировать детей-мигрантов к социуму в поликультурной среде, но и развивать склонности, способности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и интересы. В основе структуры предлагаемой нами программы лежит трехуровневая модель адаптации детей иностранных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граждан</w:t>
      </w:r>
      <w:r w:rsidRPr="001A714C">
        <w:rPr>
          <w:spacing w:val="-1"/>
          <w:sz w:val="24"/>
          <w:szCs w:val="24"/>
        </w:rPr>
        <w:t xml:space="preserve"> </w:t>
      </w:r>
      <w:r w:rsidRPr="001A714C">
        <w:rPr>
          <w:sz w:val="24"/>
          <w:szCs w:val="24"/>
        </w:rPr>
        <w:t>к</w:t>
      </w:r>
      <w:r w:rsidRPr="001A714C">
        <w:rPr>
          <w:spacing w:val="-1"/>
          <w:sz w:val="24"/>
          <w:szCs w:val="24"/>
        </w:rPr>
        <w:t xml:space="preserve"> </w:t>
      </w:r>
      <w:r w:rsidRPr="001A714C">
        <w:rPr>
          <w:sz w:val="24"/>
          <w:szCs w:val="24"/>
        </w:rPr>
        <w:t>новым</w:t>
      </w:r>
      <w:r w:rsidRPr="001A714C">
        <w:rPr>
          <w:spacing w:val="-1"/>
          <w:sz w:val="24"/>
          <w:szCs w:val="24"/>
        </w:rPr>
        <w:t xml:space="preserve"> </w:t>
      </w:r>
      <w:r w:rsidRPr="001A714C">
        <w:rPr>
          <w:sz w:val="24"/>
          <w:szCs w:val="24"/>
        </w:rPr>
        <w:t>для них социокультурным</w:t>
      </w:r>
      <w:r w:rsidRPr="001A714C">
        <w:rPr>
          <w:spacing w:val="-3"/>
          <w:sz w:val="24"/>
          <w:szCs w:val="24"/>
        </w:rPr>
        <w:t xml:space="preserve"> </w:t>
      </w:r>
      <w:r w:rsidRPr="001A714C">
        <w:rPr>
          <w:sz w:val="24"/>
          <w:szCs w:val="24"/>
        </w:rPr>
        <w:t>условиям.</w:t>
      </w:r>
    </w:p>
    <w:p w:rsidR="001A714C" w:rsidRPr="001A714C" w:rsidRDefault="001A714C" w:rsidP="001A714C">
      <w:pPr>
        <w:pStyle w:val="11"/>
        <w:ind w:left="0" w:right="15" w:firstLine="567"/>
        <w:jc w:val="both"/>
        <w:rPr>
          <w:sz w:val="24"/>
          <w:szCs w:val="24"/>
        </w:rPr>
      </w:pPr>
      <w:r w:rsidRPr="001A714C">
        <w:rPr>
          <w:sz w:val="24"/>
          <w:szCs w:val="24"/>
        </w:rPr>
        <w:t>Учебная</w:t>
      </w:r>
      <w:r w:rsidRPr="001A714C">
        <w:rPr>
          <w:spacing w:val="-4"/>
          <w:sz w:val="24"/>
          <w:szCs w:val="24"/>
        </w:rPr>
        <w:t xml:space="preserve"> </w:t>
      </w:r>
      <w:r w:rsidRPr="001A714C">
        <w:rPr>
          <w:sz w:val="24"/>
          <w:szCs w:val="24"/>
        </w:rPr>
        <w:t>адаптация.</w:t>
      </w:r>
      <w:r w:rsidRPr="001A714C">
        <w:rPr>
          <w:spacing w:val="-3"/>
          <w:sz w:val="24"/>
          <w:szCs w:val="24"/>
        </w:rPr>
        <w:t xml:space="preserve"> </w:t>
      </w:r>
      <w:r w:rsidRPr="001A714C">
        <w:rPr>
          <w:sz w:val="24"/>
          <w:szCs w:val="24"/>
        </w:rPr>
        <w:t>Социально-психологическая</w:t>
      </w:r>
      <w:r w:rsidRPr="001A714C">
        <w:rPr>
          <w:spacing w:val="-4"/>
          <w:sz w:val="24"/>
          <w:szCs w:val="24"/>
        </w:rPr>
        <w:t xml:space="preserve"> </w:t>
      </w:r>
      <w:r w:rsidRPr="001A714C">
        <w:rPr>
          <w:sz w:val="24"/>
          <w:szCs w:val="24"/>
        </w:rPr>
        <w:t>адаптация.</w:t>
      </w:r>
      <w:r w:rsidRPr="001A714C">
        <w:rPr>
          <w:spacing w:val="-4"/>
          <w:sz w:val="24"/>
          <w:szCs w:val="24"/>
        </w:rPr>
        <w:t xml:space="preserve"> </w:t>
      </w:r>
      <w:r w:rsidRPr="001A714C">
        <w:rPr>
          <w:sz w:val="24"/>
          <w:szCs w:val="24"/>
        </w:rPr>
        <w:t>Культурная</w:t>
      </w:r>
      <w:r w:rsidRPr="001A714C">
        <w:rPr>
          <w:spacing w:val="-4"/>
          <w:sz w:val="24"/>
          <w:szCs w:val="24"/>
        </w:rPr>
        <w:t xml:space="preserve"> </w:t>
      </w:r>
      <w:r w:rsidRPr="001A714C">
        <w:rPr>
          <w:sz w:val="24"/>
          <w:szCs w:val="24"/>
        </w:rPr>
        <w:t>адаптация.</w:t>
      </w:r>
    </w:p>
    <w:p w:rsidR="001A714C" w:rsidRPr="001A714C" w:rsidRDefault="001A714C" w:rsidP="001A714C">
      <w:pPr>
        <w:pStyle w:val="a4"/>
        <w:spacing w:before="162"/>
        <w:ind w:left="0" w:right="15" w:firstLine="567"/>
        <w:rPr>
          <w:sz w:val="24"/>
          <w:szCs w:val="24"/>
        </w:rPr>
      </w:pPr>
      <w:r w:rsidRPr="001A714C">
        <w:rPr>
          <w:sz w:val="24"/>
          <w:szCs w:val="24"/>
        </w:rPr>
        <w:t>Согласно</w:t>
      </w:r>
      <w:r w:rsidRPr="001A714C">
        <w:rPr>
          <w:spacing w:val="-5"/>
          <w:sz w:val="24"/>
          <w:szCs w:val="24"/>
        </w:rPr>
        <w:t xml:space="preserve"> </w:t>
      </w:r>
      <w:r w:rsidRPr="001A714C">
        <w:rPr>
          <w:sz w:val="24"/>
          <w:szCs w:val="24"/>
        </w:rPr>
        <w:t>данной</w:t>
      </w:r>
      <w:r w:rsidRPr="001A714C">
        <w:rPr>
          <w:spacing w:val="-2"/>
          <w:sz w:val="24"/>
          <w:szCs w:val="24"/>
        </w:rPr>
        <w:t xml:space="preserve"> </w:t>
      </w:r>
      <w:r w:rsidRPr="001A714C">
        <w:rPr>
          <w:sz w:val="24"/>
          <w:szCs w:val="24"/>
        </w:rPr>
        <w:t>модели,</w:t>
      </w:r>
      <w:r w:rsidRPr="001A714C">
        <w:rPr>
          <w:spacing w:val="-3"/>
          <w:sz w:val="24"/>
          <w:szCs w:val="24"/>
        </w:rPr>
        <w:t xml:space="preserve"> </w:t>
      </w:r>
      <w:r w:rsidRPr="001A714C">
        <w:rPr>
          <w:sz w:val="24"/>
          <w:szCs w:val="24"/>
        </w:rPr>
        <w:t>ключевыми</w:t>
      </w:r>
      <w:r w:rsidRPr="001A714C">
        <w:rPr>
          <w:spacing w:val="-3"/>
          <w:sz w:val="24"/>
          <w:szCs w:val="24"/>
        </w:rPr>
        <w:t xml:space="preserve"> </w:t>
      </w:r>
      <w:r w:rsidRPr="001A714C">
        <w:rPr>
          <w:sz w:val="24"/>
          <w:szCs w:val="24"/>
        </w:rPr>
        <w:t>направлениями</w:t>
      </w:r>
      <w:r w:rsidRPr="001A714C">
        <w:rPr>
          <w:spacing w:val="-2"/>
          <w:sz w:val="24"/>
          <w:szCs w:val="24"/>
        </w:rPr>
        <w:t xml:space="preserve"> </w:t>
      </w:r>
      <w:r w:rsidRPr="001A714C">
        <w:rPr>
          <w:sz w:val="24"/>
          <w:szCs w:val="24"/>
        </w:rPr>
        <w:t>этого</w:t>
      </w:r>
      <w:r w:rsidRPr="001A714C">
        <w:rPr>
          <w:spacing w:val="-4"/>
          <w:sz w:val="24"/>
          <w:szCs w:val="24"/>
        </w:rPr>
        <w:t xml:space="preserve"> </w:t>
      </w:r>
      <w:r w:rsidRPr="001A714C">
        <w:rPr>
          <w:sz w:val="24"/>
          <w:szCs w:val="24"/>
        </w:rPr>
        <w:t>процесса</w:t>
      </w:r>
      <w:r w:rsidRPr="001A714C">
        <w:rPr>
          <w:spacing w:val="-3"/>
          <w:sz w:val="24"/>
          <w:szCs w:val="24"/>
        </w:rPr>
        <w:t xml:space="preserve"> </w:t>
      </w:r>
      <w:r w:rsidRPr="001A714C">
        <w:rPr>
          <w:sz w:val="24"/>
          <w:szCs w:val="24"/>
        </w:rPr>
        <w:t>являются:</w:t>
      </w:r>
    </w:p>
    <w:p w:rsidR="001A714C" w:rsidRPr="001A714C" w:rsidRDefault="001A714C" w:rsidP="001A714C">
      <w:pPr>
        <w:pStyle w:val="a3"/>
        <w:widowControl w:val="0"/>
        <w:numPr>
          <w:ilvl w:val="0"/>
          <w:numId w:val="24"/>
        </w:numPr>
        <w:tabs>
          <w:tab w:val="left" w:pos="382"/>
        </w:tabs>
        <w:autoSpaceDE w:val="0"/>
        <w:autoSpaceDN w:val="0"/>
        <w:spacing w:before="160" w:after="0" w:line="240" w:lineRule="auto"/>
        <w:ind w:left="0" w:right="1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Включение</w:t>
      </w:r>
      <w:r w:rsidRPr="001A71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обучающихся</w:t>
      </w:r>
      <w:r w:rsidRPr="001A71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в</w:t>
      </w:r>
      <w:r w:rsidRPr="001A71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учебно-воспитательную</w:t>
      </w:r>
      <w:r w:rsidRPr="001A71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деятельность</w:t>
      </w:r>
      <w:r w:rsidRPr="001A71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класса</w:t>
      </w:r>
      <w:r w:rsidRPr="001A71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и</w:t>
      </w:r>
      <w:r w:rsidRPr="001A71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школы.</w:t>
      </w:r>
    </w:p>
    <w:p w:rsidR="001A714C" w:rsidRPr="001A714C" w:rsidRDefault="001A714C" w:rsidP="001A714C">
      <w:pPr>
        <w:pStyle w:val="a3"/>
        <w:widowControl w:val="0"/>
        <w:numPr>
          <w:ilvl w:val="0"/>
          <w:numId w:val="24"/>
        </w:numPr>
        <w:tabs>
          <w:tab w:val="left" w:pos="383"/>
        </w:tabs>
        <w:autoSpaceDE w:val="0"/>
        <w:autoSpaceDN w:val="0"/>
        <w:spacing w:before="160" w:after="0" w:line="240" w:lineRule="auto"/>
        <w:ind w:left="0" w:right="1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Овладение</w:t>
      </w:r>
      <w:r w:rsidRPr="001A714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особенностями</w:t>
      </w:r>
      <w:r w:rsidRPr="001A71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межличностного</w:t>
      </w:r>
      <w:r w:rsidRPr="001A71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взаимодействия</w:t>
      </w:r>
      <w:r w:rsidRPr="001A71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со</w:t>
      </w:r>
      <w:r w:rsidRPr="001A71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сверстниками,</w:t>
      </w:r>
      <w:r w:rsidRPr="001A71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с</w:t>
      </w:r>
      <w:r w:rsidRPr="001A71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педагогами.</w:t>
      </w:r>
    </w:p>
    <w:p w:rsidR="001A714C" w:rsidRPr="001A714C" w:rsidRDefault="001A714C" w:rsidP="001A714C">
      <w:pPr>
        <w:pStyle w:val="a3"/>
        <w:widowControl w:val="0"/>
        <w:numPr>
          <w:ilvl w:val="0"/>
          <w:numId w:val="24"/>
        </w:numPr>
        <w:tabs>
          <w:tab w:val="left" w:pos="383"/>
        </w:tabs>
        <w:autoSpaceDE w:val="0"/>
        <w:autoSpaceDN w:val="0"/>
        <w:spacing w:before="161" w:after="0" w:line="240" w:lineRule="auto"/>
        <w:ind w:left="0" w:right="1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Вовлечение</w:t>
      </w:r>
      <w:r w:rsidRPr="001A71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в</w:t>
      </w:r>
      <w:r w:rsidRPr="001A714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местную</w:t>
      </w:r>
      <w:r w:rsidRPr="001A71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подростковую</w:t>
      </w:r>
      <w:r w:rsidRPr="001A71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и</w:t>
      </w:r>
      <w:r w:rsidRPr="001A714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молодежную</w:t>
      </w:r>
      <w:r w:rsidRPr="001A71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культуру.</w:t>
      </w:r>
    </w:p>
    <w:p w:rsidR="001A714C" w:rsidRPr="001A714C" w:rsidRDefault="001A714C" w:rsidP="001A714C">
      <w:pPr>
        <w:pStyle w:val="a3"/>
        <w:widowControl w:val="0"/>
        <w:numPr>
          <w:ilvl w:val="0"/>
          <w:numId w:val="24"/>
        </w:numPr>
        <w:tabs>
          <w:tab w:val="left" w:pos="383"/>
        </w:tabs>
        <w:autoSpaceDE w:val="0"/>
        <w:autoSpaceDN w:val="0"/>
        <w:spacing w:before="160" w:after="0" w:line="240" w:lineRule="auto"/>
        <w:ind w:left="0" w:right="15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Развитие</w:t>
      </w:r>
      <w:r w:rsidRPr="001A71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творческих</w:t>
      </w:r>
      <w:r w:rsidRPr="001A71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способностей</w:t>
      </w:r>
      <w:r w:rsidRPr="001A71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через</w:t>
      </w:r>
      <w:r w:rsidRPr="001A71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ознакомление</w:t>
      </w:r>
      <w:r w:rsidRPr="001A71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с</w:t>
      </w:r>
      <w:r w:rsidRPr="001A714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культурным</w:t>
      </w:r>
      <w:r w:rsidRPr="001A714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многообразием</w:t>
      </w:r>
      <w:r w:rsidRPr="001A71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социальной</w:t>
      </w:r>
      <w:r w:rsidRPr="001A71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A714C">
        <w:rPr>
          <w:rFonts w:ascii="Times New Roman" w:hAnsi="Times New Roman" w:cs="Times New Roman"/>
          <w:sz w:val="24"/>
          <w:szCs w:val="24"/>
        </w:rPr>
        <w:t>среды.</w:t>
      </w:r>
    </w:p>
    <w:p w:rsidR="001A714C" w:rsidRPr="001A714C" w:rsidRDefault="001A714C" w:rsidP="001A714C">
      <w:pPr>
        <w:pStyle w:val="a4"/>
        <w:spacing w:before="163" w:line="360" w:lineRule="auto"/>
        <w:ind w:left="0" w:right="15" w:firstLine="567"/>
        <w:jc w:val="both"/>
        <w:rPr>
          <w:sz w:val="24"/>
          <w:szCs w:val="24"/>
        </w:rPr>
      </w:pPr>
      <w:r w:rsidRPr="001A714C">
        <w:rPr>
          <w:sz w:val="24"/>
          <w:szCs w:val="24"/>
        </w:rPr>
        <w:t>Программа предусматривает помощь в социальной адаптации несовершеннолетних иностранных граждан и педагогическую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поддержку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родителей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(законных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представителей)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несовершеннолетних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иностранных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граждан,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организацию</w:t>
      </w:r>
      <w:r w:rsidRPr="001A714C">
        <w:rPr>
          <w:spacing w:val="1"/>
          <w:sz w:val="24"/>
          <w:szCs w:val="24"/>
        </w:rPr>
        <w:t xml:space="preserve"> </w:t>
      </w:r>
      <w:proofErr w:type="gramStart"/>
      <w:r w:rsidRPr="001A714C">
        <w:rPr>
          <w:sz w:val="24"/>
          <w:szCs w:val="24"/>
        </w:rPr>
        <w:t>мероприятий</w:t>
      </w:r>
      <w:proofErr w:type="gramEnd"/>
      <w:r w:rsidR="00C90A23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способствующих формированию позитивных жизненных целей, формированию представления о жителях округа, что позволит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способствовать решению проблемы социализации и интеграции в общество данной категории людей. Программа затрагивает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деятельность</w:t>
      </w:r>
      <w:r w:rsidRPr="001A714C">
        <w:rPr>
          <w:spacing w:val="-3"/>
          <w:sz w:val="24"/>
          <w:szCs w:val="24"/>
        </w:rPr>
        <w:t xml:space="preserve"> </w:t>
      </w:r>
      <w:r w:rsidRPr="001A714C">
        <w:rPr>
          <w:sz w:val="24"/>
          <w:szCs w:val="24"/>
        </w:rPr>
        <w:t>всех субъектов</w:t>
      </w:r>
      <w:r w:rsidRPr="001A714C">
        <w:rPr>
          <w:spacing w:val="-4"/>
          <w:sz w:val="24"/>
          <w:szCs w:val="24"/>
        </w:rPr>
        <w:t xml:space="preserve"> </w:t>
      </w:r>
      <w:r w:rsidRPr="001A714C">
        <w:rPr>
          <w:sz w:val="24"/>
          <w:szCs w:val="24"/>
        </w:rPr>
        <w:t>образовательного</w:t>
      </w:r>
      <w:r w:rsidRPr="001A714C">
        <w:rPr>
          <w:spacing w:val="-1"/>
          <w:sz w:val="24"/>
          <w:szCs w:val="24"/>
        </w:rPr>
        <w:t xml:space="preserve"> </w:t>
      </w:r>
      <w:r w:rsidRPr="001A714C">
        <w:rPr>
          <w:sz w:val="24"/>
          <w:szCs w:val="24"/>
        </w:rPr>
        <w:t>процесса;</w:t>
      </w:r>
      <w:r w:rsidRPr="001A714C">
        <w:rPr>
          <w:spacing w:val="-1"/>
          <w:sz w:val="24"/>
          <w:szCs w:val="24"/>
        </w:rPr>
        <w:t xml:space="preserve"> </w:t>
      </w:r>
      <w:r w:rsidRPr="001A714C">
        <w:rPr>
          <w:sz w:val="24"/>
          <w:szCs w:val="24"/>
        </w:rPr>
        <w:t>опирается</w:t>
      </w:r>
      <w:r w:rsidRPr="001A714C">
        <w:rPr>
          <w:spacing w:val="-3"/>
          <w:sz w:val="24"/>
          <w:szCs w:val="24"/>
        </w:rPr>
        <w:t xml:space="preserve"> </w:t>
      </w:r>
      <w:r w:rsidRPr="001A714C">
        <w:rPr>
          <w:sz w:val="24"/>
          <w:szCs w:val="24"/>
        </w:rPr>
        <w:t>на</w:t>
      </w:r>
      <w:r w:rsidRPr="001A714C">
        <w:rPr>
          <w:spacing w:val="-1"/>
          <w:sz w:val="24"/>
          <w:szCs w:val="24"/>
        </w:rPr>
        <w:t xml:space="preserve"> </w:t>
      </w:r>
      <w:r w:rsidRPr="001A714C">
        <w:rPr>
          <w:sz w:val="24"/>
          <w:szCs w:val="24"/>
        </w:rPr>
        <w:t>такие</w:t>
      </w:r>
      <w:r w:rsidRPr="001A714C">
        <w:rPr>
          <w:spacing w:val="-2"/>
          <w:sz w:val="24"/>
          <w:szCs w:val="24"/>
        </w:rPr>
        <w:t xml:space="preserve"> </w:t>
      </w:r>
      <w:r w:rsidRPr="001A714C">
        <w:rPr>
          <w:sz w:val="24"/>
          <w:szCs w:val="24"/>
        </w:rPr>
        <w:t>принципы,</w:t>
      </w:r>
      <w:r w:rsidRPr="001A714C">
        <w:rPr>
          <w:spacing w:val="-1"/>
          <w:sz w:val="24"/>
          <w:szCs w:val="24"/>
        </w:rPr>
        <w:t xml:space="preserve"> </w:t>
      </w:r>
      <w:r w:rsidRPr="001A714C">
        <w:rPr>
          <w:sz w:val="24"/>
          <w:szCs w:val="24"/>
        </w:rPr>
        <w:t>как:</w:t>
      </w:r>
      <w:r w:rsidR="00C90A23">
        <w:rPr>
          <w:sz w:val="24"/>
          <w:szCs w:val="24"/>
        </w:rPr>
        <w:t xml:space="preserve"> </w:t>
      </w:r>
      <w:r w:rsidRPr="001A714C">
        <w:rPr>
          <w:sz w:val="24"/>
          <w:szCs w:val="24"/>
        </w:rPr>
        <w:t>признание и уважение общечеловеческих ценностей;</w:t>
      </w:r>
      <w:r w:rsidRPr="001A714C">
        <w:rPr>
          <w:spacing w:val="-67"/>
          <w:sz w:val="24"/>
          <w:szCs w:val="24"/>
        </w:rPr>
        <w:t xml:space="preserve"> </w:t>
      </w:r>
      <w:r w:rsidRPr="001A714C">
        <w:rPr>
          <w:sz w:val="24"/>
          <w:szCs w:val="24"/>
        </w:rPr>
        <w:t>развитие</w:t>
      </w:r>
      <w:r w:rsidRPr="001A714C">
        <w:rPr>
          <w:spacing w:val="-4"/>
          <w:sz w:val="24"/>
          <w:szCs w:val="24"/>
        </w:rPr>
        <w:t xml:space="preserve"> </w:t>
      </w:r>
      <w:r w:rsidRPr="001A714C">
        <w:rPr>
          <w:sz w:val="24"/>
          <w:szCs w:val="24"/>
        </w:rPr>
        <w:t>национально-культурной</w:t>
      </w:r>
      <w:r w:rsidRPr="001A714C">
        <w:rPr>
          <w:spacing w:val="-3"/>
          <w:sz w:val="24"/>
          <w:szCs w:val="24"/>
        </w:rPr>
        <w:t xml:space="preserve"> </w:t>
      </w:r>
      <w:r w:rsidRPr="001A714C">
        <w:rPr>
          <w:sz w:val="24"/>
          <w:szCs w:val="24"/>
        </w:rPr>
        <w:t>идентичности;</w:t>
      </w:r>
    </w:p>
    <w:p w:rsidR="001A714C" w:rsidRPr="001A714C" w:rsidRDefault="001A714C" w:rsidP="001A714C">
      <w:pPr>
        <w:pStyle w:val="a4"/>
        <w:tabs>
          <w:tab w:val="left" w:pos="1607"/>
          <w:tab w:val="left" w:pos="4055"/>
          <w:tab w:val="left" w:pos="4931"/>
          <w:tab w:val="left" w:pos="6724"/>
          <w:tab w:val="left" w:pos="7926"/>
          <w:tab w:val="left" w:pos="8272"/>
          <w:tab w:val="left" w:pos="9580"/>
          <w:tab w:val="left" w:pos="12081"/>
          <w:tab w:val="left" w:pos="14466"/>
        </w:tabs>
        <w:spacing w:before="69" w:line="360" w:lineRule="auto"/>
        <w:ind w:left="0" w:right="15" w:firstLine="567"/>
        <w:rPr>
          <w:sz w:val="24"/>
          <w:szCs w:val="24"/>
        </w:rPr>
      </w:pPr>
      <w:r w:rsidRPr="001A714C">
        <w:rPr>
          <w:sz w:val="24"/>
          <w:szCs w:val="24"/>
        </w:rPr>
        <w:t>обеспечение</w:t>
      </w:r>
      <w:r w:rsidRPr="001A714C">
        <w:rPr>
          <w:spacing w:val="45"/>
          <w:sz w:val="24"/>
          <w:szCs w:val="24"/>
        </w:rPr>
        <w:t xml:space="preserve"> </w:t>
      </w:r>
      <w:r w:rsidRPr="001A714C">
        <w:rPr>
          <w:sz w:val="24"/>
          <w:szCs w:val="24"/>
        </w:rPr>
        <w:t>в</w:t>
      </w:r>
      <w:r w:rsidRPr="001A714C">
        <w:rPr>
          <w:spacing w:val="45"/>
          <w:sz w:val="24"/>
          <w:szCs w:val="24"/>
        </w:rPr>
        <w:t xml:space="preserve"> </w:t>
      </w:r>
      <w:r w:rsidRPr="001A714C">
        <w:rPr>
          <w:sz w:val="24"/>
          <w:szCs w:val="24"/>
        </w:rPr>
        <w:t>учебном</w:t>
      </w:r>
      <w:r w:rsidRPr="001A714C">
        <w:rPr>
          <w:spacing w:val="45"/>
          <w:sz w:val="24"/>
          <w:szCs w:val="24"/>
        </w:rPr>
        <w:t xml:space="preserve"> </w:t>
      </w:r>
      <w:r w:rsidRPr="001A714C">
        <w:rPr>
          <w:sz w:val="24"/>
          <w:szCs w:val="24"/>
        </w:rPr>
        <w:t>процессе</w:t>
      </w:r>
      <w:r w:rsidRPr="001A714C">
        <w:rPr>
          <w:spacing w:val="46"/>
          <w:sz w:val="24"/>
          <w:szCs w:val="24"/>
        </w:rPr>
        <w:t xml:space="preserve"> </w:t>
      </w:r>
      <w:r w:rsidRPr="001A714C">
        <w:rPr>
          <w:sz w:val="24"/>
          <w:szCs w:val="24"/>
        </w:rPr>
        <w:t>и</w:t>
      </w:r>
      <w:r w:rsidRPr="001A714C">
        <w:rPr>
          <w:spacing w:val="46"/>
          <w:sz w:val="24"/>
          <w:szCs w:val="24"/>
        </w:rPr>
        <w:t xml:space="preserve"> </w:t>
      </w:r>
      <w:r w:rsidRPr="001A714C">
        <w:rPr>
          <w:sz w:val="24"/>
          <w:szCs w:val="24"/>
        </w:rPr>
        <w:t>в</w:t>
      </w:r>
      <w:r w:rsidRPr="001A714C">
        <w:rPr>
          <w:spacing w:val="45"/>
          <w:sz w:val="24"/>
          <w:szCs w:val="24"/>
        </w:rPr>
        <w:t xml:space="preserve"> </w:t>
      </w:r>
      <w:r w:rsidRPr="001A714C">
        <w:rPr>
          <w:sz w:val="24"/>
          <w:szCs w:val="24"/>
        </w:rPr>
        <w:t>процессе</w:t>
      </w:r>
      <w:r w:rsidRPr="001A714C">
        <w:rPr>
          <w:spacing w:val="45"/>
          <w:sz w:val="24"/>
          <w:szCs w:val="24"/>
        </w:rPr>
        <w:t xml:space="preserve"> </w:t>
      </w:r>
      <w:r w:rsidRPr="001A714C">
        <w:rPr>
          <w:sz w:val="24"/>
          <w:szCs w:val="24"/>
        </w:rPr>
        <w:t>социальной</w:t>
      </w:r>
      <w:r w:rsidRPr="001A714C">
        <w:rPr>
          <w:spacing w:val="45"/>
          <w:sz w:val="24"/>
          <w:szCs w:val="24"/>
        </w:rPr>
        <w:t xml:space="preserve"> </w:t>
      </w:r>
      <w:r w:rsidRPr="001A714C">
        <w:rPr>
          <w:sz w:val="24"/>
          <w:szCs w:val="24"/>
        </w:rPr>
        <w:t>адаптации</w:t>
      </w:r>
      <w:r w:rsidRPr="001A714C">
        <w:rPr>
          <w:spacing w:val="46"/>
          <w:sz w:val="24"/>
          <w:szCs w:val="24"/>
        </w:rPr>
        <w:t xml:space="preserve"> </w:t>
      </w:r>
      <w:r w:rsidRPr="001A714C">
        <w:rPr>
          <w:sz w:val="24"/>
          <w:szCs w:val="24"/>
        </w:rPr>
        <w:t>культурной</w:t>
      </w:r>
      <w:r w:rsidRPr="001A714C">
        <w:rPr>
          <w:spacing w:val="46"/>
          <w:sz w:val="24"/>
          <w:szCs w:val="24"/>
        </w:rPr>
        <w:t xml:space="preserve"> </w:t>
      </w:r>
      <w:r w:rsidRPr="001A714C">
        <w:rPr>
          <w:sz w:val="24"/>
          <w:szCs w:val="24"/>
        </w:rPr>
        <w:t>и</w:t>
      </w:r>
      <w:r w:rsidRPr="001A714C">
        <w:rPr>
          <w:spacing w:val="46"/>
          <w:sz w:val="24"/>
          <w:szCs w:val="24"/>
        </w:rPr>
        <w:t xml:space="preserve"> </w:t>
      </w:r>
      <w:r w:rsidRPr="001A714C">
        <w:rPr>
          <w:sz w:val="24"/>
          <w:szCs w:val="24"/>
        </w:rPr>
        <w:t>языковой</w:t>
      </w:r>
      <w:r w:rsidRPr="001A714C">
        <w:rPr>
          <w:spacing w:val="46"/>
          <w:sz w:val="24"/>
          <w:szCs w:val="24"/>
        </w:rPr>
        <w:t xml:space="preserve"> </w:t>
      </w:r>
      <w:r w:rsidRPr="001A714C">
        <w:rPr>
          <w:sz w:val="24"/>
          <w:szCs w:val="24"/>
        </w:rPr>
        <w:t>подготовки</w:t>
      </w:r>
      <w:r w:rsidRPr="001A714C">
        <w:rPr>
          <w:spacing w:val="47"/>
          <w:sz w:val="24"/>
          <w:szCs w:val="24"/>
        </w:rPr>
        <w:t xml:space="preserve"> </w:t>
      </w:r>
      <w:r w:rsidRPr="001A714C">
        <w:rPr>
          <w:sz w:val="24"/>
          <w:szCs w:val="24"/>
        </w:rPr>
        <w:t>в</w:t>
      </w:r>
      <w:r w:rsidRPr="001A714C">
        <w:rPr>
          <w:spacing w:val="45"/>
          <w:sz w:val="24"/>
          <w:szCs w:val="24"/>
        </w:rPr>
        <w:t xml:space="preserve"> </w:t>
      </w:r>
      <w:r w:rsidRPr="001A714C">
        <w:rPr>
          <w:sz w:val="24"/>
          <w:szCs w:val="24"/>
        </w:rPr>
        <w:t>поликультурной</w:t>
      </w:r>
      <w:r w:rsidRPr="001A714C">
        <w:rPr>
          <w:spacing w:val="-67"/>
          <w:sz w:val="24"/>
          <w:szCs w:val="24"/>
        </w:rPr>
        <w:t xml:space="preserve"> </w:t>
      </w:r>
      <w:r w:rsidRPr="001A714C">
        <w:rPr>
          <w:sz w:val="24"/>
          <w:szCs w:val="24"/>
        </w:rPr>
        <w:t>социально-образовательной</w:t>
      </w:r>
      <w:r w:rsidRPr="001A714C">
        <w:rPr>
          <w:spacing w:val="-1"/>
          <w:sz w:val="24"/>
          <w:szCs w:val="24"/>
        </w:rPr>
        <w:t xml:space="preserve"> </w:t>
      </w:r>
      <w:r w:rsidRPr="001A714C">
        <w:rPr>
          <w:sz w:val="24"/>
          <w:szCs w:val="24"/>
        </w:rPr>
        <w:t>среде; поддержка индивидуальности детей</w:t>
      </w:r>
      <w:r w:rsidR="00C90A23">
        <w:rPr>
          <w:sz w:val="24"/>
          <w:szCs w:val="24"/>
        </w:rPr>
        <w:t xml:space="preserve"> </w:t>
      </w:r>
      <w:r w:rsidRPr="001A714C">
        <w:rPr>
          <w:sz w:val="24"/>
          <w:szCs w:val="24"/>
        </w:rPr>
        <w:t>иностранных граждан в условиях ненасильственного гуманистического развития;</w:t>
      </w:r>
      <w:r w:rsidRPr="001A714C">
        <w:rPr>
          <w:spacing w:val="-67"/>
          <w:sz w:val="24"/>
          <w:szCs w:val="24"/>
        </w:rPr>
        <w:t xml:space="preserve"> </w:t>
      </w:r>
      <w:r w:rsidRPr="001A714C">
        <w:rPr>
          <w:sz w:val="24"/>
          <w:szCs w:val="24"/>
        </w:rPr>
        <w:t>гуманистический,</w:t>
      </w:r>
      <w:r w:rsidRPr="001A714C">
        <w:rPr>
          <w:spacing w:val="-2"/>
          <w:sz w:val="24"/>
          <w:szCs w:val="24"/>
        </w:rPr>
        <w:t xml:space="preserve"> </w:t>
      </w:r>
      <w:r w:rsidRPr="001A714C">
        <w:rPr>
          <w:sz w:val="24"/>
          <w:szCs w:val="24"/>
        </w:rPr>
        <w:t>личностно-ориентированный и</w:t>
      </w:r>
      <w:r w:rsidRPr="001A714C">
        <w:rPr>
          <w:spacing w:val="-3"/>
          <w:sz w:val="24"/>
          <w:szCs w:val="24"/>
        </w:rPr>
        <w:t xml:space="preserve"> </w:t>
      </w:r>
      <w:r w:rsidRPr="001A714C">
        <w:rPr>
          <w:sz w:val="24"/>
          <w:szCs w:val="24"/>
        </w:rPr>
        <w:t>развивающий</w:t>
      </w:r>
      <w:r w:rsidRPr="001A714C">
        <w:rPr>
          <w:spacing w:val="-4"/>
          <w:sz w:val="24"/>
          <w:szCs w:val="24"/>
        </w:rPr>
        <w:t xml:space="preserve"> </w:t>
      </w:r>
      <w:r w:rsidRPr="001A714C">
        <w:rPr>
          <w:sz w:val="24"/>
          <w:szCs w:val="24"/>
        </w:rPr>
        <w:t>подходы.</w:t>
      </w:r>
    </w:p>
    <w:p w:rsidR="001A714C" w:rsidRPr="001A714C" w:rsidRDefault="001A714C" w:rsidP="001A714C">
      <w:pPr>
        <w:pStyle w:val="a4"/>
        <w:spacing w:line="360" w:lineRule="auto"/>
        <w:ind w:left="0" w:right="15" w:firstLine="567"/>
        <w:rPr>
          <w:sz w:val="24"/>
          <w:szCs w:val="24"/>
        </w:rPr>
      </w:pPr>
      <w:r w:rsidRPr="001A714C">
        <w:rPr>
          <w:sz w:val="24"/>
          <w:szCs w:val="24"/>
        </w:rPr>
        <w:t>Программа</w:t>
      </w:r>
      <w:r w:rsidRPr="001A714C">
        <w:rPr>
          <w:spacing w:val="2"/>
          <w:sz w:val="24"/>
          <w:szCs w:val="24"/>
        </w:rPr>
        <w:t xml:space="preserve"> </w:t>
      </w:r>
      <w:r w:rsidRPr="001A714C">
        <w:rPr>
          <w:sz w:val="24"/>
          <w:szCs w:val="24"/>
        </w:rPr>
        <w:t>является основополагающим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документом,</w:t>
      </w:r>
      <w:r w:rsidRPr="001A714C">
        <w:rPr>
          <w:spacing w:val="-1"/>
          <w:sz w:val="24"/>
          <w:szCs w:val="24"/>
        </w:rPr>
        <w:t xml:space="preserve"> </w:t>
      </w:r>
      <w:r w:rsidRPr="001A714C">
        <w:rPr>
          <w:sz w:val="24"/>
          <w:szCs w:val="24"/>
        </w:rPr>
        <w:t>разработанным</w:t>
      </w:r>
      <w:r w:rsidRPr="001A714C">
        <w:rPr>
          <w:spacing w:val="2"/>
          <w:sz w:val="24"/>
          <w:szCs w:val="24"/>
        </w:rPr>
        <w:t xml:space="preserve"> </w:t>
      </w:r>
      <w:r w:rsidRPr="001A714C">
        <w:rPr>
          <w:sz w:val="24"/>
          <w:szCs w:val="24"/>
        </w:rPr>
        <w:t>в</w:t>
      </w:r>
      <w:r w:rsidRPr="001A714C">
        <w:rPr>
          <w:spacing w:val="3"/>
          <w:sz w:val="24"/>
          <w:szCs w:val="24"/>
        </w:rPr>
        <w:t xml:space="preserve"> </w:t>
      </w:r>
      <w:r w:rsidRPr="001A714C">
        <w:rPr>
          <w:sz w:val="24"/>
          <w:szCs w:val="24"/>
        </w:rPr>
        <w:t>соответствии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с</w:t>
      </w:r>
      <w:r w:rsidRPr="001A714C">
        <w:rPr>
          <w:spacing w:val="2"/>
          <w:sz w:val="24"/>
          <w:szCs w:val="24"/>
        </w:rPr>
        <w:t xml:space="preserve"> </w:t>
      </w:r>
      <w:r w:rsidRPr="001A714C">
        <w:rPr>
          <w:sz w:val="24"/>
          <w:szCs w:val="24"/>
        </w:rPr>
        <w:t>основными</w:t>
      </w:r>
      <w:r w:rsidRPr="001A714C">
        <w:rPr>
          <w:spacing w:val="1"/>
          <w:sz w:val="24"/>
          <w:szCs w:val="24"/>
        </w:rPr>
        <w:t xml:space="preserve"> </w:t>
      </w:r>
      <w:r w:rsidRPr="001A714C">
        <w:rPr>
          <w:sz w:val="24"/>
          <w:szCs w:val="24"/>
        </w:rPr>
        <w:t>нормативными</w:t>
      </w:r>
      <w:r w:rsidRPr="001A714C">
        <w:rPr>
          <w:spacing w:val="2"/>
          <w:sz w:val="24"/>
          <w:szCs w:val="24"/>
        </w:rPr>
        <w:t xml:space="preserve"> </w:t>
      </w:r>
      <w:r w:rsidRPr="001A714C">
        <w:rPr>
          <w:sz w:val="24"/>
          <w:szCs w:val="24"/>
        </w:rPr>
        <w:t>документами,</w:t>
      </w:r>
      <w:r w:rsidRPr="001A714C">
        <w:rPr>
          <w:spacing w:val="-67"/>
          <w:sz w:val="24"/>
          <w:szCs w:val="24"/>
        </w:rPr>
        <w:t xml:space="preserve"> </w:t>
      </w:r>
      <w:r w:rsidRPr="001A714C">
        <w:rPr>
          <w:sz w:val="24"/>
          <w:szCs w:val="24"/>
        </w:rPr>
        <w:t>регламентирующими</w:t>
      </w:r>
      <w:r w:rsidRPr="001A714C">
        <w:rPr>
          <w:spacing w:val="-1"/>
          <w:sz w:val="24"/>
          <w:szCs w:val="24"/>
        </w:rPr>
        <w:t xml:space="preserve"> </w:t>
      </w:r>
      <w:r w:rsidRPr="001A714C">
        <w:rPr>
          <w:sz w:val="24"/>
          <w:szCs w:val="24"/>
        </w:rPr>
        <w:t>деятельность</w:t>
      </w:r>
      <w:r w:rsidRPr="001A714C">
        <w:rPr>
          <w:spacing w:val="-2"/>
          <w:sz w:val="24"/>
          <w:szCs w:val="24"/>
        </w:rPr>
        <w:t xml:space="preserve"> </w:t>
      </w:r>
      <w:r w:rsidRPr="001A714C">
        <w:rPr>
          <w:sz w:val="24"/>
          <w:szCs w:val="24"/>
        </w:rPr>
        <w:t>образовательного учреждения.</w:t>
      </w:r>
    </w:p>
    <w:p w:rsidR="001A714C" w:rsidRPr="001A714C" w:rsidRDefault="001A714C" w:rsidP="001A714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1.1. Актуальность программы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В условиях увеличения миграционных потоков в Республику Татарстан школа становится ключевым институтом социокультурной адаптации детей-</w:t>
      </w:r>
      <w:proofErr w:type="spellStart"/>
      <w:r w:rsidRPr="001A714C">
        <w:rPr>
          <w:rFonts w:ascii="Times New Roman" w:hAnsi="Times New Roman" w:cs="Times New Roman"/>
          <w:sz w:val="24"/>
          <w:szCs w:val="24"/>
        </w:rPr>
        <w:t>инофонов</w:t>
      </w:r>
      <w:proofErr w:type="spellEnd"/>
      <w:r w:rsidRPr="001A714C">
        <w:rPr>
          <w:rFonts w:ascii="Times New Roman" w:hAnsi="Times New Roman" w:cs="Times New Roman"/>
          <w:sz w:val="24"/>
          <w:szCs w:val="24"/>
        </w:rPr>
        <w:t>. Успешная интеграция требует системного подхода, учитывающего языковые, психологические, культурные и правовые аспекты.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1.2. Цель программы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Создание психолого-педагогических, организационных и методических условий для успешной социализации, языковой и культурной адаптации несовершеннолетних иностранных граждан в образовательной среде средней школы.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1.3. Задачи программы</w:t>
      </w:r>
    </w:p>
    <w:tbl>
      <w:tblPr>
        <w:tblW w:w="1053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6"/>
        <w:gridCol w:w="8225"/>
      </w:tblGrid>
      <w:tr w:rsidR="00030213" w:rsidRPr="001A714C" w:rsidTr="00030213">
        <w:trPr>
          <w:trHeight w:val="433"/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166B9D" w:rsidRPr="001A714C" w:rsidTr="00030213">
        <w:trPr>
          <w:trHeight w:val="706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Выявление уровня владения русским языком, учебных компетенций, психоэмоционального состояния и социальных навыков ребёнка</w:t>
            </w:r>
          </w:p>
        </w:tc>
      </w:tr>
      <w:tr w:rsidR="00166B9D" w:rsidRPr="001A714C" w:rsidTr="00030213">
        <w:trPr>
          <w:trHeight w:val="706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Языковое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компетенции на русском языке, необходимой для успешного освоения образовательных программ</w:t>
            </w:r>
          </w:p>
        </w:tc>
      </w:tr>
      <w:tr w:rsidR="00166B9D" w:rsidRPr="001A714C" w:rsidTr="00030213">
        <w:trPr>
          <w:trHeight w:val="706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Психологическое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Снижение уровня тревожности, профилактика стресса, формирование позитивной самооценки и навыков межкультурного взаимодействия</w:t>
            </w:r>
          </w:p>
        </w:tc>
      </w:tr>
      <w:tr w:rsidR="00166B9D" w:rsidRPr="001A714C" w:rsidTr="00030213">
        <w:trPr>
          <w:trHeight w:val="978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Интеграция ребёнка в классный коллектив, профилактика конфликтов, формирование толерантного сознания у всех участников образовательных отношений</w:t>
            </w:r>
          </w:p>
        </w:tc>
      </w:tr>
      <w:tr w:rsidR="00166B9D" w:rsidRPr="001A714C" w:rsidTr="00030213">
        <w:trPr>
          <w:trHeight w:val="706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Культурно-ориентационное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Знакомство с культурными традициями, историей, нормами поведения в российской школе и обществе</w:t>
            </w:r>
          </w:p>
        </w:tc>
      </w:tr>
      <w:tr w:rsidR="00166B9D" w:rsidRPr="001A714C" w:rsidTr="00030213">
        <w:trPr>
          <w:trHeight w:val="706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Повышение правовой и педагогической компетентности родителей, вовлечение их в образовательный процесс</w:t>
            </w:r>
          </w:p>
        </w:tc>
      </w:tr>
    </w:tbl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1.4. Принципы реализации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 xml:space="preserve">Индивидуализация — учёт возраста, уровня подготовки, культурного </w:t>
      </w:r>
      <w:proofErr w:type="spellStart"/>
      <w:r w:rsidRPr="001A714C">
        <w:rPr>
          <w:rFonts w:ascii="Times New Roman" w:hAnsi="Times New Roman" w:cs="Times New Roman"/>
          <w:sz w:val="24"/>
          <w:szCs w:val="24"/>
        </w:rPr>
        <w:t>бэкграунда</w:t>
      </w:r>
      <w:proofErr w:type="spellEnd"/>
      <w:r w:rsidRPr="001A714C">
        <w:rPr>
          <w:rFonts w:ascii="Times New Roman" w:hAnsi="Times New Roman" w:cs="Times New Roman"/>
          <w:sz w:val="24"/>
          <w:szCs w:val="24"/>
        </w:rPr>
        <w:t>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Системность — взаимодействие всех специалистов школы;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Безопасность — создание психологически комфортной среды;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Партнёрство — сотрудничество с семьёй, территориальными службами, национально-культурными объединениями;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Практико-ориентированность — связь обучения с реальной жизненной ситуацией ребёнка.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213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2. СОДЕРЖАНИЕ ПРОГРАММЫ: НАПРАВЛЕНИЯ И МЕРОПРИЯТИЯ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 xml:space="preserve"> Направление 1. Организационно-диагностическое сопровождение</w:t>
      </w:r>
    </w:p>
    <w:tbl>
      <w:tblPr>
        <w:tblW w:w="1049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2201"/>
        <w:gridCol w:w="4228"/>
        <w:gridCol w:w="1811"/>
        <w:gridCol w:w="1887"/>
      </w:tblGrid>
      <w:tr w:rsidR="00030213" w:rsidRPr="001A714C" w:rsidTr="00030213">
        <w:trPr>
          <w:trHeight w:val="434"/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30213" w:rsidRPr="001A714C" w:rsidTr="00030213">
        <w:trPr>
          <w:trHeight w:val="981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Приём и первичное анкетирование семьи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Сбор сведений: страна выезда, языковая ситуация в семье, образовательный маршрут, особые потребности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При поступлении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A714C" w:rsidP="001A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30213" w:rsidRPr="001A714C" w:rsidTr="00030213">
        <w:trPr>
          <w:trHeight w:val="1812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ребёнка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• Тестирование по русскому языку (устно/письменно)</w:t>
            </w:r>
            <w:r w:rsidRPr="001A714C">
              <w:rPr>
                <w:rFonts w:ascii="Times New Roman" w:hAnsi="Times New Roman" w:cs="Times New Roman"/>
                <w:sz w:val="24"/>
                <w:szCs w:val="24"/>
              </w:rPr>
              <w:br/>
              <w:t>• Диагностика учебных навыков (математика, чтение)</w:t>
            </w:r>
            <w:r w:rsidRPr="001A714C">
              <w:rPr>
                <w:rFonts w:ascii="Times New Roman" w:hAnsi="Times New Roman" w:cs="Times New Roman"/>
                <w:sz w:val="24"/>
                <w:szCs w:val="24"/>
              </w:rPr>
              <w:br/>
              <w:t>• Наблюдение за коммуникативным поведением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1–2 неделя после зачисления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1A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30213" w:rsidRPr="001A714C" w:rsidTr="00030213">
        <w:trPr>
          <w:trHeight w:val="1256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 консилиум (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Анализ результатов диагностики, определение уровня адаптационного риска, разработка Индивидуального образовательного маршрута (ИОМ)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Не позднее 10 дня после зачисления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1A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-команда</w:t>
            </w:r>
          </w:p>
        </w:tc>
      </w:tr>
      <w:tr w:rsidR="00030213" w:rsidRPr="001A714C" w:rsidTr="00030213">
        <w:trPr>
          <w:trHeight w:val="991"/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Оформление «Паспорта адаптации»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Документ с данными о ребёнке, результатами диагностики, планом сопровождения, контактами куратора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При утверждении ИОМ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1A7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166B9D" w:rsidRPr="001A714C" w:rsidRDefault="00030213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 xml:space="preserve"> </w:t>
      </w:r>
      <w:r w:rsidR="00166B9D" w:rsidRPr="001A714C">
        <w:rPr>
          <w:rFonts w:ascii="Times New Roman" w:hAnsi="Times New Roman" w:cs="Times New Roman"/>
          <w:sz w:val="24"/>
          <w:szCs w:val="24"/>
        </w:rPr>
        <w:t xml:space="preserve"> Приложение 1: Карта первичной диагностики ребёнка-</w:t>
      </w:r>
      <w:proofErr w:type="spellStart"/>
      <w:r w:rsidR="00166B9D" w:rsidRPr="001A714C">
        <w:rPr>
          <w:rFonts w:ascii="Times New Roman" w:hAnsi="Times New Roman" w:cs="Times New Roman"/>
          <w:sz w:val="24"/>
          <w:szCs w:val="24"/>
        </w:rPr>
        <w:t>инофона</w:t>
      </w:r>
      <w:proofErr w:type="spellEnd"/>
    </w:p>
    <w:p w:rsidR="00166B9D" w:rsidRPr="001A714C" w:rsidRDefault="00030213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 xml:space="preserve"> </w:t>
      </w:r>
      <w:r w:rsidR="00166B9D" w:rsidRPr="001A714C">
        <w:rPr>
          <w:rFonts w:ascii="Times New Roman" w:hAnsi="Times New Roman" w:cs="Times New Roman"/>
          <w:sz w:val="24"/>
          <w:szCs w:val="24"/>
        </w:rPr>
        <w:t>Направление 2. Языковая адаптация (Русский язык как иностранный — РКИ)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2224"/>
        <w:gridCol w:w="3713"/>
        <w:gridCol w:w="2108"/>
        <w:gridCol w:w="2069"/>
      </w:tblGrid>
      <w:tr w:rsidR="00030213" w:rsidRPr="001A714C" w:rsidTr="00030213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по РКИ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Отработка базовой лексики, грамматических конструкций, учебных речевых клише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Мини-группы (2–4 чел.) или индивидуально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2–3 раза в неделю, 30–45 мин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«Языковой портфель»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Набор карточек с темами: «Школа», «Семья», «Город», «Покупки», «Здоровье» с визуальной поддержкой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Постоянное использование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Уроки-погружения «Русский в действии»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в реальных ситуациях: экскурсия в библиотеку, столовую, магазин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Проектная форма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Цифровая поддержка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Использование приложений: «Учи русский», «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Lingualeo</w:t>
            </w:r>
            <w:proofErr w:type="spellEnd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Duolingo</w:t>
            </w:r>
            <w:proofErr w:type="spellEnd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»; создание класса в «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Сферуме</w:t>
            </w:r>
            <w:proofErr w:type="spellEnd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» для дополнительных материалов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Онлайн-платформы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Самостоятельно + контроль учителя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«Говорящие стены» в классе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Визуальное оформление: слова-помощники, речевые образцы, картинки с подписями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Оформление кабинета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Актуализация по темам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Языковой клуб «Друзья»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Игры, викторины, песни, мини-спектакли на русском языке для отработки речи в неформальной обстановке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</w:tbl>
    <w:p w:rsidR="00166B9D" w:rsidRPr="001A714C" w:rsidRDefault="00030213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 xml:space="preserve"> </w:t>
      </w:r>
      <w:r w:rsidR="00166B9D" w:rsidRPr="001A714C">
        <w:rPr>
          <w:rFonts w:ascii="Times New Roman" w:hAnsi="Times New Roman" w:cs="Times New Roman"/>
          <w:sz w:val="24"/>
          <w:szCs w:val="24"/>
        </w:rPr>
        <w:t xml:space="preserve"> Приложение 2: Тематическое планирование занятий по РКИ для начальной и средней школы</w:t>
      </w:r>
    </w:p>
    <w:p w:rsidR="00166B9D" w:rsidRPr="001A714C" w:rsidRDefault="00030213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 xml:space="preserve"> </w:t>
      </w:r>
      <w:r w:rsidR="00166B9D" w:rsidRPr="001A714C">
        <w:rPr>
          <w:rFonts w:ascii="Times New Roman" w:hAnsi="Times New Roman" w:cs="Times New Roman"/>
          <w:sz w:val="24"/>
          <w:szCs w:val="24"/>
        </w:rPr>
        <w:t xml:space="preserve"> Направление 3. Психологическое сопровождение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2354"/>
        <w:gridCol w:w="3576"/>
        <w:gridCol w:w="2352"/>
        <w:gridCol w:w="1832"/>
      </w:tblGrid>
      <w:tr w:rsidR="00030213" w:rsidRPr="001A714C" w:rsidTr="00030213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Диагностический блок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 xml:space="preserve">• Методика «Цветовой тест 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» (эмоциональное состояние)</w:t>
            </w:r>
            <w:r w:rsidRPr="001A714C">
              <w:rPr>
                <w:rFonts w:ascii="Times New Roman" w:hAnsi="Times New Roman" w:cs="Times New Roman"/>
                <w:sz w:val="24"/>
                <w:szCs w:val="24"/>
              </w:rPr>
              <w:br/>
              <w:t>• «Шкала тревожности» (Прихожан)</w:t>
            </w:r>
            <w:r w:rsidRPr="001A714C">
              <w:rPr>
                <w:rFonts w:ascii="Times New Roman" w:hAnsi="Times New Roman" w:cs="Times New Roman"/>
                <w:sz w:val="24"/>
                <w:szCs w:val="24"/>
              </w:rPr>
              <w:br/>
              <w:t>• Проективные методики («Рисунок семьи», «Несуществующее животное»)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Дети-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инофоны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Сентябрь, январь, май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Тренинг «Я и новый класс»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Упражнения на знакомство, доверие, невербальную коммуникацию, разрешение конфликтов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Ребёнок + класс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1-й месяц обучения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страхами, ностальгией, трудностями в общении; техники 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По запросу/направлению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Групповые занятия «Эмоции без границ»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интеллекта, распознавание и выражение чувств на русском языке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Малые группы (5–7 чел.)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Программа «Наставник»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Закрепление за ребёнком-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инофоном</w:t>
            </w:r>
            <w:proofErr w:type="spellEnd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 xml:space="preserve"> ученика-волонтёра из класса для помощи в адаптации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1 наставник : 1 ребёнок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На весь учебный год</w:t>
            </w:r>
          </w:p>
        </w:tc>
      </w:tr>
    </w:tbl>
    <w:p w:rsidR="00166B9D" w:rsidRPr="001A714C" w:rsidRDefault="00030213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 xml:space="preserve"> </w:t>
      </w:r>
      <w:r w:rsidR="00166B9D" w:rsidRPr="001A714C">
        <w:rPr>
          <w:rFonts w:ascii="Times New Roman" w:hAnsi="Times New Roman" w:cs="Times New Roman"/>
          <w:sz w:val="24"/>
          <w:szCs w:val="24"/>
        </w:rPr>
        <w:t>Приложение 3: Комплект диагностических методик для психолога</w:t>
      </w:r>
    </w:p>
    <w:p w:rsidR="00166B9D" w:rsidRPr="001A714C" w:rsidRDefault="00030213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 xml:space="preserve">  </w:t>
      </w:r>
      <w:r w:rsidR="00166B9D" w:rsidRPr="001A714C">
        <w:rPr>
          <w:rFonts w:ascii="Times New Roman" w:hAnsi="Times New Roman" w:cs="Times New Roman"/>
          <w:sz w:val="24"/>
          <w:szCs w:val="24"/>
        </w:rPr>
        <w:t xml:space="preserve"> Направление 4. Социально-культурная интеграция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2295"/>
        <w:gridCol w:w="3456"/>
        <w:gridCol w:w="1810"/>
        <w:gridCol w:w="2553"/>
      </w:tblGrid>
      <w:tr w:rsidR="00030213" w:rsidRPr="001A714C" w:rsidTr="00030213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Экскурсия «Моя новая школа»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Знакомство с помещениями, правилами, традициями школы, сотрудниками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-экскурсия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совет старшеклассников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Урок толерантности «Мы разные — мы вместе»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о культурах народов России и мира, профилактика стереотипов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соц. педагог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Проект «Моя малая Родина»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Презентация ребёнком своей страны/города: фото, музыка, блюда, праздники (с поддержкой учителя)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Мини-исследование + презентация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Учитель географии/истории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Участие в школьных и районных мероприятиях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Включение в праздники, конкурсы, спортивные события, волонтёрские акции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Массовые мероприятия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Организаторы мероприятий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Клуб межкультурного диалога «Мост»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национальных культурных центров, мастеров, деятелей искусства РТ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Гостевые встречи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Социальная практика «Помогаем вместе»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Совместные дела: уборка территории, помощь младшим, благотворительные акции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Соц. педагог, вожатые</w:t>
            </w:r>
          </w:p>
        </w:tc>
      </w:tr>
    </w:tbl>
    <w:p w:rsidR="00166B9D" w:rsidRPr="001A714C" w:rsidRDefault="00030213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 xml:space="preserve"> </w:t>
      </w:r>
      <w:r w:rsidR="00166B9D" w:rsidRPr="001A714C">
        <w:rPr>
          <w:rFonts w:ascii="Times New Roman" w:hAnsi="Times New Roman" w:cs="Times New Roman"/>
          <w:sz w:val="24"/>
          <w:szCs w:val="24"/>
        </w:rPr>
        <w:t xml:space="preserve"> Направление 5. Работа с родителями (законными представителями)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2480"/>
        <w:gridCol w:w="3044"/>
        <w:gridCol w:w="2899"/>
        <w:gridCol w:w="1691"/>
      </w:tblGrid>
      <w:tr w:rsidR="00030213" w:rsidRPr="001A714C" w:rsidTr="00030213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«Школа для родителей»: вводный семинар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в РФ, структура российской школы, контакты служб поддержки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Очно + перевод (при необходимости)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При поступлении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Памятка «Ваш ребёнок в российской школе»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Информация на родном языке: расписание, требования, контакты, полезные приложения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Печатный/электронный формат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При зачислении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Консультации «Как помочь ребёнку учить русский»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Практические советы по организации домашних занятий, использованию цифровых ресурсов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Индивидуально/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группово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Родительский клуб «Диалог культур»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Неформальные встречи: обмен опытом, праздники, кулинарные мастер-классы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Клубная форма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Информационная рассылка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Новости школы, объявления, напоминания о событиях — в мессенджерах с переводом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Чат-бот/группа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030213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жизни класса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Участие в экскурсиях, праздниках, проектах как эксперты по культуре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Инклюзивное вовлечение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По возможности</w:t>
            </w:r>
          </w:p>
        </w:tc>
      </w:tr>
    </w:tbl>
    <w:p w:rsidR="00166B9D" w:rsidRPr="001A714C" w:rsidRDefault="00030213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 xml:space="preserve"> </w:t>
      </w:r>
      <w:r w:rsidR="00166B9D" w:rsidRPr="001A714C">
        <w:rPr>
          <w:rFonts w:ascii="Times New Roman" w:hAnsi="Times New Roman" w:cs="Times New Roman"/>
          <w:sz w:val="24"/>
          <w:szCs w:val="24"/>
        </w:rPr>
        <w:t>Приложение 4: Образцы памяток для родителей на таджикском, узбекском, арабском языках</w:t>
      </w:r>
    </w:p>
    <w:p w:rsidR="00166B9D" w:rsidRPr="001A714C" w:rsidRDefault="00030213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 xml:space="preserve"> </w:t>
      </w:r>
      <w:r w:rsidR="00166B9D" w:rsidRPr="001A714C">
        <w:rPr>
          <w:rFonts w:ascii="Times New Roman" w:hAnsi="Times New Roman" w:cs="Times New Roman"/>
          <w:sz w:val="24"/>
          <w:szCs w:val="24"/>
        </w:rPr>
        <w:t xml:space="preserve"> Направление 6. Межведомственное и сетевое взаимодействие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7"/>
        <w:gridCol w:w="4083"/>
        <w:gridCol w:w="3489"/>
      </w:tblGrid>
      <w:tr w:rsidR="00030213" w:rsidRPr="001A714C" w:rsidTr="00030213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Партнёр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Форма взаимодействия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</w:tr>
      <w:tr w:rsidR="00166B9D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Центр адаптации мигрантов (г. Казань)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Направление семей, совместные консультации, методическая поддержка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Правовое и социальное сопровождение</w:t>
            </w:r>
          </w:p>
        </w:tc>
      </w:tr>
      <w:tr w:rsidR="00166B9D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Территориальная ПМПК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Комплексное обследование детей с трудностями в обучении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Выявление особых образовательных потребностей</w:t>
            </w:r>
          </w:p>
        </w:tc>
      </w:tr>
      <w:tr w:rsidR="00166B9D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Национально-культурные объединения РТ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культурных мероприятий, привлечение носителей языка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Сохранение этнокультурной идентичности + интеграция</w:t>
            </w:r>
          </w:p>
        </w:tc>
      </w:tr>
      <w:tr w:rsidR="00166B9D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Библиотеки, музеи, ДК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, языковые клубы на внешних площадках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Расширение языковой практики в естественной среде</w:t>
            </w:r>
          </w:p>
        </w:tc>
      </w:tr>
      <w:tr w:rsidR="00166B9D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Вузы-партнёры (КФУ, ТГСПУ)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 xml:space="preserve">Студенты-волонтёры как 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, методическая помощь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программы</w:t>
            </w:r>
          </w:p>
        </w:tc>
      </w:tr>
    </w:tbl>
    <w:p w:rsidR="00166B9D" w:rsidRPr="001A714C" w:rsidRDefault="00030213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B9D" w:rsidRPr="009F352D" w:rsidRDefault="00166B9D" w:rsidP="009F352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52D">
        <w:rPr>
          <w:rFonts w:ascii="Times New Roman" w:hAnsi="Times New Roman" w:cs="Times New Roman"/>
          <w:sz w:val="24"/>
          <w:szCs w:val="24"/>
        </w:rPr>
        <w:t>КАЛЕНДАРНЫЙ ПЛАН (на учебный год)</w:t>
      </w:r>
    </w:p>
    <w:p w:rsidR="009F352D" w:rsidRDefault="009F352D" w:rsidP="009F352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7654"/>
      </w:tblGrid>
      <w:tr w:rsidR="009F352D" w:rsidTr="009F352D">
        <w:tc>
          <w:tcPr>
            <w:tcW w:w="1827" w:type="dxa"/>
          </w:tcPr>
          <w:p w:rsidR="009F352D" w:rsidRPr="001A714C" w:rsidRDefault="009F352D" w:rsidP="009F3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9F352D" w:rsidRDefault="009F352D" w:rsidP="009F35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352D" w:rsidRPr="001A714C" w:rsidRDefault="009F352D" w:rsidP="009F352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Приём и анкетирование новых семей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Входная диагностика детей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, утверждение ИОМ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Экскурсия «Моя новая школа»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Родительский семинар «Первые шаги в российской школе»</w:t>
            </w:r>
          </w:p>
          <w:p w:rsidR="009F352D" w:rsidRDefault="009F352D" w:rsidP="009F35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52D" w:rsidTr="009F352D">
        <w:tc>
          <w:tcPr>
            <w:tcW w:w="1827" w:type="dxa"/>
          </w:tcPr>
          <w:p w:rsidR="009F352D" w:rsidRPr="001A714C" w:rsidRDefault="009F352D" w:rsidP="009F3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9F352D" w:rsidRDefault="009F352D" w:rsidP="009F35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352D" w:rsidRPr="001A714C" w:rsidRDefault="009F352D" w:rsidP="009F352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Старт занятий по РКИ (индивидуально/в группах)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Тренинг «Я и новый класс»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Урок толерантности в параллели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Запуск проекта «Моя малая Родина»</w:t>
            </w:r>
          </w:p>
          <w:p w:rsidR="009F352D" w:rsidRDefault="009F352D" w:rsidP="009F35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52D" w:rsidTr="009F352D">
        <w:tc>
          <w:tcPr>
            <w:tcW w:w="1827" w:type="dxa"/>
          </w:tcPr>
          <w:p w:rsidR="009F352D" w:rsidRPr="001A714C" w:rsidRDefault="009F352D" w:rsidP="009F3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9F352D" w:rsidRDefault="009F352D" w:rsidP="009F35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352D" w:rsidRPr="009F352D" w:rsidRDefault="009F352D" w:rsidP="009F35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52D" w:rsidRPr="001A714C" w:rsidRDefault="009F352D" w:rsidP="009F35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Языковой клуб «Друзья» (первое заседание)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«Домашняя поддержка»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Участие в школьном Дне народного единства</w:t>
            </w:r>
          </w:p>
          <w:p w:rsidR="009F352D" w:rsidRDefault="009F352D" w:rsidP="009F35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52D" w:rsidTr="009F352D">
        <w:tc>
          <w:tcPr>
            <w:tcW w:w="1827" w:type="dxa"/>
          </w:tcPr>
          <w:p w:rsidR="009F352D" w:rsidRPr="001A714C" w:rsidRDefault="009F352D" w:rsidP="009F3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9F352D" w:rsidRDefault="009F352D" w:rsidP="009F35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352D" w:rsidRPr="001A714C" w:rsidRDefault="009F352D" w:rsidP="009F352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Промежуточная диагностика (язык, эмоциональное состояние)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Новогодний межкультурный праздник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Корректировка ИОМ по результатам мониторинга</w:t>
            </w:r>
          </w:p>
          <w:p w:rsidR="009F352D" w:rsidRDefault="009F352D" w:rsidP="009F35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52D" w:rsidTr="009F352D">
        <w:tc>
          <w:tcPr>
            <w:tcW w:w="1827" w:type="dxa"/>
          </w:tcPr>
          <w:p w:rsidR="009F352D" w:rsidRPr="001A714C" w:rsidRDefault="009F352D" w:rsidP="009F3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b/>
                <w:sz w:val="24"/>
                <w:szCs w:val="24"/>
              </w:rPr>
              <w:t>Январь–Февраль</w:t>
            </w:r>
          </w:p>
          <w:p w:rsidR="009F352D" w:rsidRDefault="009F352D" w:rsidP="009F35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352D" w:rsidRPr="001A714C" w:rsidRDefault="009F352D" w:rsidP="009F352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Уроки-погружения «Русский в действии»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Групповые занятия «Эмоции без границ»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Встреча клуба «Мост» с представителем национальной культуры</w:t>
            </w:r>
          </w:p>
          <w:p w:rsidR="009F352D" w:rsidRDefault="009F352D" w:rsidP="009F35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52D" w:rsidTr="009F352D">
        <w:tc>
          <w:tcPr>
            <w:tcW w:w="1827" w:type="dxa"/>
          </w:tcPr>
          <w:p w:rsidR="009F352D" w:rsidRPr="001A714C" w:rsidRDefault="009F352D" w:rsidP="009F3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9F352D" w:rsidRDefault="009F352D" w:rsidP="009F35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352D" w:rsidRPr="001A714C" w:rsidRDefault="009F352D" w:rsidP="009F352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Социальная практика «Помогаем вместе» (к 8 Марта)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Родительский клуб «Диалог культур» (мастер-класс)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 проекта «Моя малая Родина»</w:t>
            </w:r>
          </w:p>
          <w:p w:rsidR="009F352D" w:rsidRDefault="009F352D" w:rsidP="009F35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52D" w:rsidTr="009F352D">
        <w:tc>
          <w:tcPr>
            <w:tcW w:w="1827" w:type="dxa"/>
          </w:tcPr>
          <w:p w:rsidR="009F352D" w:rsidRPr="001A714C" w:rsidRDefault="009F352D" w:rsidP="009F3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9F352D" w:rsidRDefault="009F352D" w:rsidP="009F35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352D" w:rsidRPr="001A714C" w:rsidRDefault="009F352D" w:rsidP="009F352D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Защита мини-проектов детьми-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инофонами</w:t>
            </w:r>
            <w:proofErr w:type="spellEnd"/>
          </w:p>
          <w:p w:rsidR="009F352D" w:rsidRPr="001A714C" w:rsidRDefault="009F352D" w:rsidP="009F352D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 адаптации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Консилиум по результатам года</w:t>
            </w:r>
          </w:p>
          <w:p w:rsidR="009F352D" w:rsidRDefault="009F352D" w:rsidP="009F35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52D" w:rsidTr="009F352D">
        <w:tc>
          <w:tcPr>
            <w:tcW w:w="1827" w:type="dxa"/>
          </w:tcPr>
          <w:p w:rsidR="009F352D" w:rsidRPr="001A714C" w:rsidRDefault="009F352D" w:rsidP="009F35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9F352D" w:rsidRDefault="009F352D" w:rsidP="009F352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F352D" w:rsidRPr="001A714C" w:rsidRDefault="009F352D" w:rsidP="009F352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«Лето без барьеров» (рекомендации родителям)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Награждение участников программы «Лидер адаптации»</w:t>
            </w:r>
          </w:p>
          <w:p w:rsidR="009F352D" w:rsidRPr="001A714C" w:rsidRDefault="009F352D" w:rsidP="009F352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Анализ реализации программы, планирование на следующий год</w:t>
            </w:r>
          </w:p>
          <w:p w:rsidR="009F352D" w:rsidRDefault="009F352D" w:rsidP="009F352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52D" w:rsidRDefault="009F352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4. ОЖИДАЕМЫЕ РЕЗУЛЬТАТЫ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Для обучающегося: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Segoe UI Symbol" w:hAnsi="Segoe UI Symbol" w:cs="Segoe UI Symbol"/>
          <w:sz w:val="24"/>
          <w:szCs w:val="24"/>
        </w:rPr>
        <w:t>✅</w:t>
      </w:r>
      <w:r w:rsidRPr="001A714C">
        <w:rPr>
          <w:rFonts w:ascii="Times New Roman" w:hAnsi="Times New Roman" w:cs="Times New Roman"/>
          <w:sz w:val="24"/>
          <w:szCs w:val="24"/>
        </w:rPr>
        <w:t xml:space="preserve"> Владеет базовым уровнем русского языка, достаточным для общения и учебной деятельности</w:t>
      </w:r>
      <w:r w:rsidRPr="001A714C">
        <w:rPr>
          <w:rFonts w:ascii="Times New Roman" w:hAnsi="Times New Roman" w:cs="Times New Roman"/>
          <w:sz w:val="24"/>
          <w:szCs w:val="24"/>
        </w:rPr>
        <w:br/>
      </w:r>
      <w:r w:rsidRPr="001A714C">
        <w:rPr>
          <w:rFonts w:ascii="Segoe UI Symbol" w:hAnsi="Segoe UI Symbol" w:cs="Segoe UI Symbol"/>
          <w:sz w:val="24"/>
          <w:szCs w:val="24"/>
        </w:rPr>
        <w:t>✅</w:t>
      </w:r>
      <w:r w:rsidRPr="001A714C">
        <w:rPr>
          <w:rFonts w:ascii="Times New Roman" w:hAnsi="Times New Roman" w:cs="Times New Roman"/>
          <w:sz w:val="24"/>
          <w:szCs w:val="24"/>
        </w:rPr>
        <w:t xml:space="preserve"> Успешно интегрирован в классный коллектив, имеет позитивные социальные связи</w:t>
      </w:r>
      <w:r w:rsidRPr="001A714C">
        <w:rPr>
          <w:rFonts w:ascii="Times New Roman" w:hAnsi="Times New Roman" w:cs="Times New Roman"/>
          <w:sz w:val="24"/>
          <w:szCs w:val="24"/>
        </w:rPr>
        <w:br/>
      </w:r>
      <w:r w:rsidRPr="001A714C">
        <w:rPr>
          <w:rFonts w:ascii="Segoe UI Symbol" w:hAnsi="Segoe UI Symbol" w:cs="Segoe UI Symbol"/>
          <w:sz w:val="24"/>
          <w:szCs w:val="24"/>
        </w:rPr>
        <w:t>✅</w:t>
      </w:r>
      <w:r w:rsidRPr="001A714C">
        <w:rPr>
          <w:rFonts w:ascii="Times New Roman" w:hAnsi="Times New Roman" w:cs="Times New Roman"/>
          <w:sz w:val="24"/>
          <w:szCs w:val="24"/>
        </w:rPr>
        <w:t xml:space="preserve"> Демонстрирует снижение уровня тревожности, позитивную учебную мотивацию</w:t>
      </w:r>
      <w:r w:rsidRPr="001A714C">
        <w:rPr>
          <w:rFonts w:ascii="Times New Roman" w:hAnsi="Times New Roman" w:cs="Times New Roman"/>
          <w:sz w:val="24"/>
          <w:szCs w:val="24"/>
        </w:rPr>
        <w:br/>
      </w:r>
      <w:r w:rsidRPr="001A714C">
        <w:rPr>
          <w:rFonts w:ascii="Segoe UI Symbol" w:hAnsi="Segoe UI Symbol" w:cs="Segoe UI Symbol"/>
          <w:sz w:val="24"/>
          <w:szCs w:val="24"/>
        </w:rPr>
        <w:t>✅</w:t>
      </w:r>
      <w:r w:rsidRPr="001A714C">
        <w:rPr>
          <w:rFonts w:ascii="Times New Roman" w:hAnsi="Times New Roman" w:cs="Times New Roman"/>
          <w:sz w:val="24"/>
          <w:szCs w:val="24"/>
        </w:rPr>
        <w:t xml:space="preserve"> Ориентируется в культурных нормах и правилах поведения в школе и обществе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Для педагогов: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Segoe UI Symbol" w:hAnsi="Segoe UI Symbol" w:cs="Segoe UI Symbol"/>
          <w:sz w:val="24"/>
          <w:szCs w:val="24"/>
        </w:rPr>
        <w:t>✅</w:t>
      </w:r>
      <w:r w:rsidRPr="001A714C">
        <w:rPr>
          <w:rFonts w:ascii="Times New Roman" w:hAnsi="Times New Roman" w:cs="Times New Roman"/>
          <w:sz w:val="24"/>
          <w:szCs w:val="24"/>
        </w:rPr>
        <w:t xml:space="preserve"> Сформирован банк методических материалов по работе с детьми-</w:t>
      </w:r>
      <w:proofErr w:type="spellStart"/>
      <w:r w:rsidRPr="001A714C">
        <w:rPr>
          <w:rFonts w:ascii="Times New Roman" w:hAnsi="Times New Roman" w:cs="Times New Roman"/>
          <w:sz w:val="24"/>
          <w:szCs w:val="24"/>
        </w:rPr>
        <w:t>инофонами</w:t>
      </w:r>
      <w:proofErr w:type="spellEnd"/>
      <w:r w:rsidRPr="001A714C">
        <w:rPr>
          <w:rFonts w:ascii="Times New Roman" w:hAnsi="Times New Roman" w:cs="Times New Roman"/>
          <w:sz w:val="24"/>
          <w:szCs w:val="24"/>
        </w:rPr>
        <w:br/>
      </w:r>
      <w:r w:rsidRPr="001A714C">
        <w:rPr>
          <w:rFonts w:ascii="Segoe UI Symbol" w:hAnsi="Segoe UI Symbol" w:cs="Segoe UI Symbol"/>
          <w:sz w:val="24"/>
          <w:szCs w:val="24"/>
        </w:rPr>
        <w:t>✅</w:t>
      </w:r>
      <w:r w:rsidRPr="001A714C">
        <w:rPr>
          <w:rFonts w:ascii="Times New Roman" w:hAnsi="Times New Roman" w:cs="Times New Roman"/>
          <w:sz w:val="24"/>
          <w:szCs w:val="24"/>
        </w:rPr>
        <w:t xml:space="preserve"> Повышена профессиональная компетентность в области РКИ-технологий и межкультурной коммуникации</w:t>
      </w:r>
      <w:r w:rsidRPr="001A714C">
        <w:rPr>
          <w:rFonts w:ascii="Times New Roman" w:hAnsi="Times New Roman" w:cs="Times New Roman"/>
          <w:sz w:val="24"/>
          <w:szCs w:val="24"/>
        </w:rPr>
        <w:br/>
      </w:r>
      <w:r w:rsidRPr="001A714C">
        <w:rPr>
          <w:rFonts w:ascii="Segoe UI Symbol" w:hAnsi="Segoe UI Symbol" w:cs="Segoe UI Symbol"/>
          <w:sz w:val="24"/>
          <w:szCs w:val="24"/>
        </w:rPr>
        <w:t>✅</w:t>
      </w:r>
      <w:r w:rsidRPr="001A714C">
        <w:rPr>
          <w:rFonts w:ascii="Times New Roman" w:hAnsi="Times New Roman" w:cs="Times New Roman"/>
          <w:sz w:val="24"/>
          <w:szCs w:val="24"/>
        </w:rPr>
        <w:t xml:space="preserve"> Отработана модель командного сопровождения ребёнка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Для школы: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Segoe UI Symbol" w:hAnsi="Segoe UI Symbol" w:cs="Segoe UI Symbol"/>
          <w:sz w:val="24"/>
          <w:szCs w:val="24"/>
        </w:rPr>
        <w:t>✅</w:t>
      </w:r>
      <w:r w:rsidRPr="001A714C">
        <w:rPr>
          <w:rFonts w:ascii="Times New Roman" w:hAnsi="Times New Roman" w:cs="Times New Roman"/>
          <w:sz w:val="24"/>
          <w:szCs w:val="24"/>
        </w:rPr>
        <w:t xml:space="preserve"> Создана инклюзивная, толерантная образовательная среда</w:t>
      </w:r>
      <w:r w:rsidRPr="001A714C">
        <w:rPr>
          <w:rFonts w:ascii="Times New Roman" w:hAnsi="Times New Roman" w:cs="Times New Roman"/>
          <w:sz w:val="24"/>
          <w:szCs w:val="24"/>
        </w:rPr>
        <w:br/>
      </w:r>
      <w:r w:rsidRPr="001A714C">
        <w:rPr>
          <w:rFonts w:ascii="Segoe UI Symbol" w:hAnsi="Segoe UI Symbol" w:cs="Segoe UI Symbol"/>
          <w:sz w:val="24"/>
          <w:szCs w:val="24"/>
        </w:rPr>
        <w:t>✅</w:t>
      </w:r>
      <w:r w:rsidRPr="001A714C">
        <w:rPr>
          <w:rFonts w:ascii="Times New Roman" w:hAnsi="Times New Roman" w:cs="Times New Roman"/>
          <w:sz w:val="24"/>
          <w:szCs w:val="24"/>
        </w:rPr>
        <w:t xml:space="preserve"> Сформирована система работы с семьями мигрантов</w:t>
      </w:r>
      <w:r w:rsidRPr="001A714C">
        <w:rPr>
          <w:rFonts w:ascii="Times New Roman" w:hAnsi="Times New Roman" w:cs="Times New Roman"/>
          <w:sz w:val="24"/>
          <w:szCs w:val="24"/>
        </w:rPr>
        <w:br/>
      </w:r>
      <w:r w:rsidRPr="001A714C">
        <w:rPr>
          <w:rFonts w:ascii="Segoe UI Symbol" w:hAnsi="Segoe UI Symbol" w:cs="Segoe UI Symbol"/>
          <w:sz w:val="24"/>
          <w:szCs w:val="24"/>
        </w:rPr>
        <w:t>✅</w:t>
      </w:r>
      <w:r w:rsidRPr="001A714C">
        <w:rPr>
          <w:rFonts w:ascii="Times New Roman" w:hAnsi="Times New Roman" w:cs="Times New Roman"/>
          <w:sz w:val="24"/>
          <w:szCs w:val="24"/>
        </w:rPr>
        <w:t xml:space="preserve"> Укреплено межведомственное взаимодействие по вопросам адаптации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Количественные индикаторы: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6"/>
        <w:gridCol w:w="1618"/>
        <w:gridCol w:w="3435"/>
      </w:tblGrid>
      <w:tr w:rsidR="00030213" w:rsidRPr="001A714C" w:rsidTr="00030213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Целевой уровень (к концу 2-го года)</w:t>
            </w:r>
          </w:p>
        </w:tc>
      </w:tr>
      <w:tr w:rsidR="00166B9D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Доля детей-</w:t>
            </w:r>
            <w:proofErr w:type="spellStart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инофонов</w:t>
            </w:r>
            <w:proofErr w:type="spellEnd"/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, прошедших полную адаптацию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≥ 85%</w:t>
            </w:r>
          </w:p>
        </w:tc>
      </w:tr>
      <w:tr w:rsidR="00166B9D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Уровень владения русским языком (по итогам диагностики)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А0–А1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А2–В1 (по общеевропейской шкале)</w:t>
            </w:r>
          </w:p>
        </w:tc>
      </w:tr>
      <w:tr w:rsidR="00166B9D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Удовлетворённость родителей сопровождением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≥ 90%</w:t>
            </w:r>
          </w:p>
        </w:tc>
      </w:tr>
      <w:tr w:rsidR="00166B9D" w:rsidRPr="001A714C" w:rsidTr="000302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прошедших обучение по РКИ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166B9D" w:rsidRPr="001A714C" w:rsidRDefault="00166B9D" w:rsidP="0003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14C">
              <w:rPr>
                <w:rFonts w:ascii="Times New Roman" w:hAnsi="Times New Roman" w:cs="Times New Roman"/>
                <w:sz w:val="24"/>
                <w:szCs w:val="24"/>
              </w:rPr>
              <w:t>≥ 70% команды сопровождения</w:t>
            </w:r>
          </w:p>
        </w:tc>
      </w:tr>
    </w:tbl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5. СИСТЕМА ОЦЕНКИ ЭФФЕКТИВНОСТИ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Мониторинговые инструменты: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Языковой портфолио ребёнка — сбор образцов работ, аудио/видео записей речи, сертификатов.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Карта наблюдения за адаптацией (ежемесячное заполнение классным руководителем).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Анкетирование родителей (входное, промежуточное, итоговое).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 xml:space="preserve">Шкала успешности социализации (экспертная оценка </w:t>
      </w:r>
      <w:proofErr w:type="spellStart"/>
      <w:r w:rsidRPr="001A714C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A714C">
        <w:rPr>
          <w:rFonts w:ascii="Times New Roman" w:hAnsi="Times New Roman" w:cs="Times New Roman"/>
          <w:sz w:val="24"/>
          <w:szCs w:val="24"/>
        </w:rPr>
        <w:t>).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Динамика владения русским языком (лексика, грамматика, коммуникативные умения);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1A714C">
        <w:rPr>
          <w:rFonts w:ascii="Times New Roman" w:hAnsi="Times New Roman" w:cs="Times New Roman"/>
          <w:sz w:val="24"/>
          <w:szCs w:val="24"/>
        </w:rPr>
        <w:t>включённости</w:t>
      </w:r>
      <w:proofErr w:type="spellEnd"/>
      <w:r w:rsidRPr="001A714C">
        <w:rPr>
          <w:rFonts w:ascii="Times New Roman" w:hAnsi="Times New Roman" w:cs="Times New Roman"/>
          <w:sz w:val="24"/>
          <w:szCs w:val="24"/>
        </w:rPr>
        <w:t xml:space="preserve"> в учебную и внеурочную деятельность;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Характер социальных связей в классе;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Эмоциональное благополучие (по данным психолога);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Активность и компетентность родителей в сопровождении обучения.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6. РЕСУРСНОЕ ОБЕСПЕЧЕНИЕ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Кадровое: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Координатор программы (зам. директора);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Учитель РКИ (ставка/совместительство);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Педагог-психолог, социальный педагог, логопед (по необходимости);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Классные руководители, учителя-предметники;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Волонтёры из числа старшеклассников и студентов.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Материально-техническое: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Кабинет для индивидуальных занятий с визуальным оформлением;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Набор дидактических материалов по РКИ (карточки, плакаты, игры);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Доступ к цифровым образовательным платформам;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Техническое оснащение для записи и прослушивания речи (диктофоны, наушники).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Методическое: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Библиотека адаптированных учебников и пособий по РКИ;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lastRenderedPageBreak/>
        <w:t>Банк диагностических методик;</w:t>
      </w:r>
    </w:p>
    <w:p w:rsidR="00166B9D" w:rsidRPr="001A714C" w:rsidRDefault="00166B9D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714C">
        <w:rPr>
          <w:rFonts w:ascii="Times New Roman" w:hAnsi="Times New Roman" w:cs="Times New Roman"/>
          <w:sz w:val="24"/>
          <w:szCs w:val="24"/>
        </w:rPr>
        <w:t>Сценарии мероприятий, шаблоны документов;</w:t>
      </w:r>
    </w:p>
    <w:p w:rsidR="007C5B42" w:rsidRPr="001A714C" w:rsidRDefault="007C5B42" w:rsidP="00030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5B42" w:rsidRPr="001A714C" w:rsidSect="00030213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E3D42"/>
    <w:multiLevelType w:val="multilevel"/>
    <w:tmpl w:val="AE6A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A4CA2"/>
    <w:multiLevelType w:val="multilevel"/>
    <w:tmpl w:val="2B96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150A1"/>
    <w:multiLevelType w:val="hybridMultilevel"/>
    <w:tmpl w:val="0D8AD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13C02"/>
    <w:multiLevelType w:val="hybridMultilevel"/>
    <w:tmpl w:val="C666C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25783"/>
    <w:multiLevelType w:val="multilevel"/>
    <w:tmpl w:val="1116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06148"/>
    <w:multiLevelType w:val="hybridMultilevel"/>
    <w:tmpl w:val="C4441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C5EED"/>
    <w:multiLevelType w:val="multilevel"/>
    <w:tmpl w:val="E058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74262E"/>
    <w:multiLevelType w:val="multilevel"/>
    <w:tmpl w:val="E60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3165D7"/>
    <w:multiLevelType w:val="multilevel"/>
    <w:tmpl w:val="7B088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042CCF"/>
    <w:multiLevelType w:val="hybridMultilevel"/>
    <w:tmpl w:val="95BE3F12"/>
    <w:lvl w:ilvl="0" w:tplc="F112CEBA">
      <w:start w:val="1"/>
      <w:numFmt w:val="decimal"/>
      <w:lvlText w:val="%1."/>
      <w:lvlJc w:val="left"/>
      <w:pPr>
        <w:ind w:left="38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D08C68">
      <w:numFmt w:val="bullet"/>
      <w:lvlText w:val="•"/>
      <w:lvlJc w:val="left"/>
      <w:pPr>
        <w:ind w:left="1914" w:hanging="281"/>
      </w:pPr>
      <w:rPr>
        <w:rFonts w:hint="default"/>
        <w:lang w:val="ru-RU" w:eastAsia="en-US" w:bidi="ar-SA"/>
      </w:rPr>
    </w:lvl>
    <w:lvl w:ilvl="2" w:tplc="0C08FDF8">
      <w:numFmt w:val="bullet"/>
      <w:lvlText w:val="•"/>
      <w:lvlJc w:val="left"/>
      <w:pPr>
        <w:ind w:left="3448" w:hanging="281"/>
      </w:pPr>
      <w:rPr>
        <w:rFonts w:hint="default"/>
        <w:lang w:val="ru-RU" w:eastAsia="en-US" w:bidi="ar-SA"/>
      </w:rPr>
    </w:lvl>
    <w:lvl w:ilvl="3" w:tplc="998C3514">
      <w:numFmt w:val="bullet"/>
      <w:lvlText w:val="•"/>
      <w:lvlJc w:val="left"/>
      <w:pPr>
        <w:ind w:left="4982" w:hanging="281"/>
      </w:pPr>
      <w:rPr>
        <w:rFonts w:hint="default"/>
        <w:lang w:val="ru-RU" w:eastAsia="en-US" w:bidi="ar-SA"/>
      </w:rPr>
    </w:lvl>
    <w:lvl w:ilvl="4" w:tplc="89AC0294">
      <w:numFmt w:val="bullet"/>
      <w:lvlText w:val="•"/>
      <w:lvlJc w:val="left"/>
      <w:pPr>
        <w:ind w:left="6516" w:hanging="281"/>
      </w:pPr>
      <w:rPr>
        <w:rFonts w:hint="default"/>
        <w:lang w:val="ru-RU" w:eastAsia="en-US" w:bidi="ar-SA"/>
      </w:rPr>
    </w:lvl>
    <w:lvl w:ilvl="5" w:tplc="380EDE50">
      <w:numFmt w:val="bullet"/>
      <w:lvlText w:val="•"/>
      <w:lvlJc w:val="left"/>
      <w:pPr>
        <w:ind w:left="8050" w:hanging="281"/>
      </w:pPr>
      <w:rPr>
        <w:rFonts w:hint="default"/>
        <w:lang w:val="ru-RU" w:eastAsia="en-US" w:bidi="ar-SA"/>
      </w:rPr>
    </w:lvl>
    <w:lvl w:ilvl="6" w:tplc="5C745732">
      <w:numFmt w:val="bullet"/>
      <w:lvlText w:val="•"/>
      <w:lvlJc w:val="left"/>
      <w:pPr>
        <w:ind w:left="9584" w:hanging="281"/>
      </w:pPr>
      <w:rPr>
        <w:rFonts w:hint="default"/>
        <w:lang w:val="ru-RU" w:eastAsia="en-US" w:bidi="ar-SA"/>
      </w:rPr>
    </w:lvl>
    <w:lvl w:ilvl="7" w:tplc="B588A0EC">
      <w:numFmt w:val="bullet"/>
      <w:lvlText w:val="•"/>
      <w:lvlJc w:val="left"/>
      <w:pPr>
        <w:ind w:left="11118" w:hanging="281"/>
      </w:pPr>
      <w:rPr>
        <w:rFonts w:hint="default"/>
        <w:lang w:val="ru-RU" w:eastAsia="en-US" w:bidi="ar-SA"/>
      </w:rPr>
    </w:lvl>
    <w:lvl w:ilvl="8" w:tplc="2D0ED8EC">
      <w:numFmt w:val="bullet"/>
      <w:lvlText w:val="•"/>
      <w:lvlJc w:val="left"/>
      <w:pPr>
        <w:ind w:left="12652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3DBF0DC8"/>
    <w:multiLevelType w:val="multilevel"/>
    <w:tmpl w:val="EA84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236F0A"/>
    <w:multiLevelType w:val="multilevel"/>
    <w:tmpl w:val="63624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646358"/>
    <w:multiLevelType w:val="hybridMultilevel"/>
    <w:tmpl w:val="01845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54C4C"/>
    <w:multiLevelType w:val="hybridMultilevel"/>
    <w:tmpl w:val="C9C4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9166F"/>
    <w:multiLevelType w:val="multilevel"/>
    <w:tmpl w:val="AFF8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092430"/>
    <w:multiLevelType w:val="hybridMultilevel"/>
    <w:tmpl w:val="1B46A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B5095"/>
    <w:multiLevelType w:val="hybridMultilevel"/>
    <w:tmpl w:val="69401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4127B"/>
    <w:multiLevelType w:val="multilevel"/>
    <w:tmpl w:val="755C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4513B0"/>
    <w:multiLevelType w:val="hybridMultilevel"/>
    <w:tmpl w:val="EB803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A5AE9"/>
    <w:multiLevelType w:val="multilevel"/>
    <w:tmpl w:val="E052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B57D6D"/>
    <w:multiLevelType w:val="multilevel"/>
    <w:tmpl w:val="1FF0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133ED3"/>
    <w:multiLevelType w:val="multilevel"/>
    <w:tmpl w:val="ADFE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B2254F"/>
    <w:multiLevelType w:val="multilevel"/>
    <w:tmpl w:val="1C00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7E40BB"/>
    <w:multiLevelType w:val="hybridMultilevel"/>
    <w:tmpl w:val="0E787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21"/>
  </w:num>
  <w:num w:numId="4">
    <w:abstractNumId w:val="10"/>
  </w:num>
  <w:num w:numId="5">
    <w:abstractNumId w:val="17"/>
  </w:num>
  <w:num w:numId="6">
    <w:abstractNumId w:val="7"/>
  </w:num>
  <w:num w:numId="7">
    <w:abstractNumId w:val="19"/>
  </w:num>
  <w:num w:numId="8">
    <w:abstractNumId w:val="4"/>
  </w:num>
  <w:num w:numId="9">
    <w:abstractNumId w:val="0"/>
  </w:num>
  <w:num w:numId="10">
    <w:abstractNumId w:val="11"/>
  </w:num>
  <w:num w:numId="11">
    <w:abstractNumId w:val="6"/>
  </w:num>
  <w:num w:numId="12">
    <w:abstractNumId w:val="1"/>
  </w:num>
  <w:num w:numId="13">
    <w:abstractNumId w:val="20"/>
  </w:num>
  <w:num w:numId="14">
    <w:abstractNumId w:val="8"/>
  </w:num>
  <w:num w:numId="15">
    <w:abstractNumId w:val="12"/>
  </w:num>
  <w:num w:numId="16">
    <w:abstractNumId w:val="15"/>
  </w:num>
  <w:num w:numId="17">
    <w:abstractNumId w:val="3"/>
  </w:num>
  <w:num w:numId="18">
    <w:abstractNumId w:val="16"/>
  </w:num>
  <w:num w:numId="19">
    <w:abstractNumId w:val="2"/>
  </w:num>
  <w:num w:numId="20">
    <w:abstractNumId w:val="23"/>
  </w:num>
  <w:num w:numId="21">
    <w:abstractNumId w:val="5"/>
  </w:num>
  <w:num w:numId="22">
    <w:abstractNumId w:val="18"/>
  </w:num>
  <w:num w:numId="23">
    <w:abstractNumId w:val="1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B9D"/>
    <w:rsid w:val="00030213"/>
    <w:rsid w:val="00166B9D"/>
    <w:rsid w:val="00186EEA"/>
    <w:rsid w:val="001A714C"/>
    <w:rsid w:val="00285FD9"/>
    <w:rsid w:val="00347A8E"/>
    <w:rsid w:val="007C5B42"/>
    <w:rsid w:val="008B5049"/>
    <w:rsid w:val="009F352D"/>
    <w:rsid w:val="00B63F37"/>
    <w:rsid w:val="00C9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D543"/>
  <w15:chartTrackingRefBased/>
  <w15:docId w15:val="{8ABD4960-9751-4D38-8526-4396E018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6B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6B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6B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66B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66B9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6B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6B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66B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66B9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qwen-markdown-text">
    <w:name w:val="qwen-markdown-text"/>
    <w:basedOn w:val="a0"/>
    <w:rsid w:val="00166B9D"/>
  </w:style>
  <w:style w:type="paragraph" w:styleId="a3">
    <w:name w:val="List Paragraph"/>
    <w:basedOn w:val="a"/>
    <w:uiPriority w:val="1"/>
    <w:qFormat/>
    <w:rsid w:val="00030213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A714C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A714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A714C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6">
    <w:name w:val="Table Grid"/>
    <w:basedOn w:val="a1"/>
    <w:uiPriority w:val="39"/>
    <w:rsid w:val="009F3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7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78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9490274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9120813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8854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40231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31712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20984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59598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05678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91394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19562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52869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28800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34265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0476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0537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62859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62843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27656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28611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82595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982071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  <w:divsChild>
            <w:div w:id="61494470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90069294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67256238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58526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48886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80378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84532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86097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11763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43616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43843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81745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97049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9874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82942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84312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7273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3460559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1866892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48805989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916762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59228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71976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99999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23872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11253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31518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42757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6067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88166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31345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83790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26817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65585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9820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69112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29789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864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94108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36193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97401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17324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25521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90954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2459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0596677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69663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7070926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7580141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727718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68510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04936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32689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706916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1793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46082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98364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97037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98684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78049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33134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47626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53854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2421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09837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52366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29088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65882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80149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31317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93914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18271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34842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84932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49820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1628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93057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98064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47021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28211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14021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61388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0201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38080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6357168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51488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7242736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034989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617722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13243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23142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77013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89152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335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25116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27428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068897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82063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28965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40426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17649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16793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44996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05715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20780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16426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68359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32773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74606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29157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9815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04846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15208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0269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47900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59285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37308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13310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056790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63701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8830317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22009839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047883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71993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735140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14636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79724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77254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33370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21766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52998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29666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89676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8754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45336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58426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54119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00331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1832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27909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32180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70889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32632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0007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504517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76680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30237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04240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22442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48788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63965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13938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12352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36569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77294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65774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27267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345139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302557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101249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802203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8611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40331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61558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57927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24393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6352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34973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74938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2517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47545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97600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81367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88274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23711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34725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4928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3856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710289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04271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07820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14315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56934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69820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627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87804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60563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51402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24617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044804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72530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47468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09052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56201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38495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0711247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64920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2584125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56488061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07382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392422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6298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21101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025341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38700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46681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13112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75379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6441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70271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84142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7625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51187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82053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210830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170887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22732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7566331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9540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87257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3038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55060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684009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3990141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406078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28483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59198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66725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2475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37811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03010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27680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52888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2190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004645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82520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34120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14872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48247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245338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50321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2659</Words>
  <Characters>15159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MKY07</dc:creator>
  <cp:keywords/>
  <dc:description/>
  <cp:lastModifiedBy>2</cp:lastModifiedBy>
  <cp:revision>2</cp:revision>
  <dcterms:created xsi:type="dcterms:W3CDTF">2026-03-25T12:55:00Z</dcterms:created>
  <dcterms:modified xsi:type="dcterms:W3CDTF">2026-03-25T12:55:00Z</dcterms:modified>
</cp:coreProperties>
</file>